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18B4" w14:textId="77777777" w:rsidR="006E45A1" w:rsidRPr="0051027C" w:rsidRDefault="006E45A1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0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ЗАКЛЮЧЕНИЕ</w:t>
      </w:r>
    </w:p>
    <w:p w14:paraId="7F2DA8E6" w14:textId="77777777" w:rsidR="006E45A1" w:rsidRPr="0051027C" w:rsidRDefault="006E45A1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027C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самооценки коммунального государственного учреждения</w:t>
      </w:r>
    </w:p>
    <w:p w14:paraId="0689DBCB" w14:textId="0DEB6217" w:rsidR="004C1617" w:rsidRPr="00A92F2D" w:rsidRDefault="006E45A1" w:rsidP="00CC6049">
      <w:pPr>
        <w:pStyle w:val="a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1027C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CC6049" w:rsidRPr="0051027C">
        <w:rPr>
          <w:rFonts w:ascii="Times New Roman" w:hAnsi="Times New Roman" w:cs="Times New Roman"/>
          <w:b/>
          <w:bCs/>
          <w:sz w:val="28"/>
          <w:szCs w:val="28"/>
        </w:rPr>
        <w:t>Нечаевская основная средняя школа отдела образования Костанайского района» Управления образования акимата Костанайской области</w:t>
      </w:r>
      <w:r w:rsidR="002743F8" w:rsidRPr="00A92F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</w:t>
      </w:r>
      <w:r w:rsidRPr="00A92F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92F2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15494" w:rsidRPr="00A92F2D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CC6049">
        <w:rPr>
          <w:rFonts w:ascii="Times New Roman" w:hAnsi="Times New Roman" w:cs="Times New Roman"/>
          <w:sz w:val="28"/>
          <w:szCs w:val="28"/>
        </w:rPr>
        <w:t>13</w:t>
      </w:r>
      <w:r w:rsidR="002743F8" w:rsidRPr="00A92F2D">
        <w:rPr>
          <w:rFonts w:ascii="Times New Roman" w:hAnsi="Times New Roman" w:cs="Times New Roman"/>
          <w:sz w:val="28"/>
          <w:szCs w:val="28"/>
        </w:rPr>
        <w:t xml:space="preserve">» </w:t>
      </w:r>
      <w:r w:rsidR="00CC6049">
        <w:rPr>
          <w:rFonts w:ascii="Times New Roman" w:hAnsi="Times New Roman" w:cs="Times New Roman"/>
          <w:sz w:val="28"/>
          <w:szCs w:val="28"/>
        </w:rPr>
        <w:t>июня</w:t>
      </w:r>
      <w:r w:rsidR="002743F8" w:rsidRPr="00A92F2D">
        <w:rPr>
          <w:rFonts w:ascii="Times New Roman" w:hAnsi="Times New Roman" w:cs="Times New Roman"/>
          <w:sz w:val="28"/>
          <w:szCs w:val="28"/>
        </w:rPr>
        <w:t xml:space="preserve"> 202</w:t>
      </w:r>
      <w:r w:rsidR="00CC6049">
        <w:rPr>
          <w:rFonts w:ascii="Times New Roman" w:hAnsi="Times New Roman" w:cs="Times New Roman"/>
          <w:sz w:val="28"/>
          <w:szCs w:val="28"/>
        </w:rPr>
        <w:t>4</w:t>
      </w:r>
      <w:r w:rsidR="002743F8" w:rsidRPr="00A92F2D">
        <w:rPr>
          <w:rFonts w:ascii="Times New Roman" w:hAnsi="Times New Roman" w:cs="Times New Roman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</w:p>
    <w:p w14:paraId="2EAD0DB9" w14:textId="0AFF3E18" w:rsidR="002743F8" w:rsidRPr="0051027C" w:rsidRDefault="006E45A1" w:rsidP="0051027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1027C">
        <w:rPr>
          <w:rFonts w:ascii="Times New Roman" w:hAnsi="Times New Roman" w:cs="Times New Roman"/>
          <w:i/>
          <w:iCs/>
          <w:sz w:val="28"/>
          <w:szCs w:val="28"/>
        </w:rPr>
        <w:t>Общая характеристика организаци</w:t>
      </w:r>
      <w:r w:rsidR="00EA0570" w:rsidRPr="0051027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51027C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образования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03"/>
        <w:gridCol w:w="4046"/>
        <w:gridCol w:w="4645"/>
      </w:tblGrid>
      <w:tr w:rsidR="004C1617" w:rsidRPr="00CC6049" w14:paraId="025424D1" w14:textId="77777777" w:rsidTr="0051027C">
        <w:tc>
          <w:tcPr>
            <w:tcW w:w="803" w:type="dxa"/>
          </w:tcPr>
          <w:p w14:paraId="3FF450D7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46" w:type="dxa"/>
          </w:tcPr>
          <w:p w14:paraId="1ACE31C2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 образования, местонахождение (юридический адрес и адрес фактического местонахождения):</w:t>
            </w:r>
          </w:p>
        </w:tc>
        <w:tc>
          <w:tcPr>
            <w:tcW w:w="4645" w:type="dxa"/>
          </w:tcPr>
          <w:p w14:paraId="0AB5CFA2" w14:textId="77777777" w:rsidR="00AF4578" w:rsidRDefault="00CC6049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Коммунальное государственное учреждение «Нечаевская основная средняя школа отдела образования Костанайского района» Управления образования акимата Костанайской области.</w:t>
            </w:r>
          </w:p>
          <w:p w14:paraId="7357974C" w14:textId="1E533336" w:rsidR="00CC6049" w:rsidRPr="00CC6049" w:rsidRDefault="00CC6049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Индекс 111100. Костанайская область, Костанайский район, Октябрьский сельский округ, с. Нечаевка, улица Абая 46А.</w:t>
            </w:r>
          </w:p>
        </w:tc>
      </w:tr>
      <w:tr w:rsidR="004C1617" w:rsidRPr="00CC6049" w14:paraId="6EF5915B" w14:textId="77777777" w:rsidTr="0051027C">
        <w:tc>
          <w:tcPr>
            <w:tcW w:w="803" w:type="dxa"/>
          </w:tcPr>
          <w:p w14:paraId="7115101C" w14:textId="77777777" w:rsidR="002743F8" w:rsidRPr="00CC6049" w:rsidRDefault="0091549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46" w:type="dxa"/>
          </w:tcPr>
          <w:p w14:paraId="5017E621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Контактные данные юридического лица (телефон, электронная почта, web-сайт):</w:t>
            </w:r>
          </w:p>
          <w:p w14:paraId="3FE45662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45" w:type="dxa"/>
          </w:tcPr>
          <w:p w14:paraId="4E09E062" w14:textId="3FEF411B" w:rsidR="00CC6049" w:rsidRPr="00CC6049" w:rsidRDefault="00CC6049" w:rsidP="00CC6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лектронн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 </w:t>
            </w: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а: </w:t>
            </w:r>
            <w:hyperlink r:id="rId8" w:history="1">
              <w:r w:rsidRPr="000B32C1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kk-KZ"/>
                </w:rPr>
                <w:t>nechaev-school@edu.kz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D40FBE8" w14:textId="16CBAB52" w:rsidR="004C1617" w:rsidRDefault="00CC6049" w:rsidP="00CC6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 телефон:</w:t>
            </w: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8(714) 553 25 60</w:t>
            </w:r>
          </w:p>
          <w:p w14:paraId="35D2B1A3" w14:textId="4304F085" w:rsidR="00CC6049" w:rsidRPr="00CC6049" w:rsidRDefault="00CC6049" w:rsidP="00CC6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Сайт школы: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>HYPERLINK "</w:instrText>
            </w: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>https://nechaev-mektep.edu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>"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fldChar w:fldCharType="separate"/>
            </w:r>
            <w:r w:rsidRPr="000B32C1">
              <w:rPr>
                <w:rStyle w:val="a8"/>
                <w:rFonts w:ascii="Times New Roman" w:hAnsi="Times New Roman" w:cs="Times New Roman"/>
                <w:sz w:val="28"/>
                <w:szCs w:val="28"/>
                <w:lang w:val="kk-KZ"/>
              </w:rPr>
              <w:t>https://nechaev-mektep.edu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fldChar w:fldCharType="end"/>
            </w: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C1617" w:rsidRPr="00CC6049" w14:paraId="4C125AC6" w14:textId="77777777" w:rsidTr="0051027C">
        <w:tc>
          <w:tcPr>
            <w:tcW w:w="803" w:type="dxa"/>
          </w:tcPr>
          <w:p w14:paraId="5DD63369" w14:textId="77777777" w:rsidR="002743F8" w:rsidRPr="00CC6049" w:rsidRDefault="0091549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46" w:type="dxa"/>
          </w:tcPr>
          <w:p w14:paraId="7D7F3DF3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Контактные данные представителя юридического лица (ФИО руководителя и данные приказа о назначении на должность):</w:t>
            </w:r>
          </w:p>
        </w:tc>
        <w:tc>
          <w:tcPr>
            <w:tcW w:w="4645" w:type="dxa"/>
          </w:tcPr>
          <w:p w14:paraId="15788851" w14:textId="72709A0D" w:rsidR="002743F8" w:rsidRPr="00CC6049" w:rsidRDefault="00CC6049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оюязанности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приказ № 171 от 21.04.2025 года </w:t>
            </w:r>
          </w:p>
        </w:tc>
      </w:tr>
      <w:tr w:rsidR="004C1617" w:rsidRPr="00CC6049" w14:paraId="2CA46F6D" w14:textId="77777777" w:rsidTr="0051027C">
        <w:tc>
          <w:tcPr>
            <w:tcW w:w="803" w:type="dxa"/>
          </w:tcPr>
          <w:p w14:paraId="7731457A" w14:textId="77777777" w:rsidR="002743F8" w:rsidRPr="00CC6049" w:rsidRDefault="0091549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46" w:type="dxa"/>
          </w:tcPr>
          <w:p w14:paraId="38435A93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Правоустанавливающие и учредительные документы</w:t>
            </w:r>
          </w:p>
        </w:tc>
        <w:tc>
          <w:tcPr>
            <w:tcW w:w="4645" w:type="dxa"/>
          </w:tcPr>
          <w:p w14:paraId="0AF6799F" w14:textId="383C30CF" w:rsidR="00915494" w:rsidRPr="00CC6049" w:rsidRDefault="00CC6049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</w:rPr>
              <w:t>Справка о регистрации/перерегистрации имеется, Лицензия – № KZ89LAA00025371 выдана 11.03.2021. ГУ «Департамент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Казахстан»</w:t>
            </w:r>
          </w:p>
        </w:tc>
      </w:tr>
      <w:tr w:rsidR="004C1617" w:rsidRPr="00CC6049" w14:paraId="314A6B67" w14:textId="77777777" w:rsidTr="0051027C">
        <w:tc>
          <w:tcPr>
            <w:tcW w:w="803" w:type="dxa"/>
          </w:tcPr>
          <w:p w14:paraId="3B5377F3" w14:textId="77777777" w:rsidR="002743F8" w:rsidRPr="00CC6049" w:rsidRDefault="0091549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46" w:type="dxa"/>
          </w:tcPr>
          <w:p w14:paraId="0C2D6678" w14:textId="77777777" w:rsidR="002743F8" w:rsidRPr="00CC6049" w:rsidRDefault="002743F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Разрешительные документы</w:t>
            </w:r>
          </w:p>
        </w:tc>
        <w:tc>
          <w:tcPr>
            <w:tcW w:w="4645" w:type="dxa"/>
          </w:tcPr>
          <w:p w14:paraId="116023BB" w14:textId="77777777" w:rsidR="00CC6049" w:rsidRPr="00CC6049" w:rsidRDefault="00CC6049" w:rsidP="00CC6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Устав организации образования</w:t>
            </w:r>
          </w:p>
          <w:p w14:paraId="30478218" w14:textId="77777777" w:rsidR="00CC6049" w:rsidRPr="00CC6049" w:rsidRDefault="00CC6049" w:rsidP="00CC6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Уведомление о начале осуществления деятельности </w:t>
            </w:r>
          </w:p>
          <w:p w14:paraId="44C0BE1E" w14:textId="42569F4C" w:rsidR="00915494" w:rsidRPr="00CC6049" w:rsidRDefault="00CC6049" w:rsidP="00CC6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Санитарно-эпидемиологическое заключение</w:t>
            </w:r>
          </w:p>
        </w:tc>
      </w:tr>
    </w:tbl>
    <w:p w14:paraId="05CCAF90" w14:textId="1375F69E" w:rsidR="007F113C" w:rsidRPr="0051027C" w:rsidRDefault="00E61CB2" w:rsidP="00CC6049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1027C">
        <w:rPr>
          <w:rFonts w:ascii="Times New Roman" w:hAnsi="Times New Roman" w:cs="Times New Roman"/>
          <w:i/>
          <w:iCs/>
          <w:sz w:val="28"/>
          <w:szCs w:val="28"/>
        </w:rPr>
        <w:t>Анализ кадрового потенциала</w:t>
      </w:r>
    </w:p>
    <w:p w14:paraId="7DF3B2CD" w14:textId="06E08C5A" w:rsidR="005E6BBB" w:rsidRPr="00A92F2D" w:rsidRDefault="005E6BBB" w:rsidP="00A92F2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 xml:space="preserve">Кадровый потенциал школы в течение </w:t>
      </w:r>
      <w:r w:rsidR="00CC6049">
        <w:rPr>
          <w:rFonts w:ascii="Times New Roman" w:hAnsi="Times New Roman" w:cs="Times New Roman"/>
          <w:sz w:val="28"/>
          <w:szCs w:val="28"/>
        </w:rPr>
        <w:t>учебного года</w:t>
      </w:r>
      <w:r w:rsidRPr="00A92F2D">
        <w:rPr>
          <w:rFonts w:ascii="Times New Roman" w:hAnsi="Times New Roman" w:cs="Times New Roman"/>
          <w:sz w:val="28"/>
          <w:szCs w:val="28"/>
        </w:rPr>
        <w:t xml:space="preserve"> изменялся, но в целом оставался стабильным,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достигшим достаточного уровня профессионализма и ответственности за результаты своего труда.</w:t>
      </w:r>
      <w:r w:rsidRPr="00A92F2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 xml:space="preserve">В школе работает </w:t>
      </w:r>
      <w:r w:rsidRPr="00A92F2D">
        <w:rPr>
          <w:rFonts w:ascii="Times New Roman" w:hAnsi="Times New Roman" w:cs="Times New Roman"/>
          <w:sz w:val="28"/>
          <w:szCs w:val="28"/>
        </w:rPr>
        <w:lastRenderedPageBreak/>
        <w:t>квалифицированный педагогический коллектив, способный обеспечить высокий</w:t>
      </w:r>
      <w:r w:rsidRPr="00A92F2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уровень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обучения,</w:t>
      </w:r>
      <w:r w:rsidRPr="00A92F2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создать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условия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для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развития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учеников.</w:t>
      </w:r>
    </w:p>
    <w:p w14:paraId="091F6DEB" w14:textId="35C23AFD" w:rsidR="005E6BBB" w:rsidRPr="00A92F2D" w:rsidRDefault="005E6BBB" w:rsidP="00A92F2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На начало 202</w:t>
      </w:r>
      <w:r w:rsidR="00CC6049">
        <w:rPr>
          <w:rFonts w:ascii="Times New Roman" w:hAnsi="Times New Roman" w:cs="Times New Roman"/>
          <w:sz w:val="28"/>
          <w:szCs w:val="28"/>
        </w:rPr>
        <w:t>4</w:t>
      </w:r>
      <w:r w:rsidRPr="00A92F2D">
        <w:rPr>
          <w:rFonts w:ascii="Times New Roman" w:hAnsi="Times New Roman" w:cs="Times New Roman"/>
          <w:sz w:val="28"/>
          <w:szCs w:val="28"/>
        </w:rPr>
        <w:t>-202</w:t>
      </w:r>
      <w:r w:rsidR="00CC6049">
        <w:rPr>
          <w:rFonts w:ascii="Times New Roman" w:hAnsi="Times New Roman" w:cs="Times New Roman"/>
          <w:sz w:val="28"/>
          <w:szCs w:val="28"/>
        </w:rPr>
        <w:t>5</w:t>
      </w:r>
      <w:r w:rsidRPr="00A92F2D">
        <w:rPr>
          <w:rFonts w:ascii="Times New Roman" w:hAnsi="Times New Roman" w:cs="Times New Roman"/>
          <w:sz w:val="28"/>
          <w:szCs w:val="28"/>
        </w:rPr>
        <w:t xml:space="preserve"> учебного года количество </w:t>
      </w:r>
      <w:r w:rsidR="00DA3A24" w:rsidRPr="00A92F2D">
        <w:rPr>
          <w:rFonts w:ascii="Times New Roman" w:hAnsi="Times New Roman" w:cs="Times New Roman"/>
          <w:sz w:val="28"/>
          <w:szCs w:val="28"/>
        </w:rPr>
        <w:t>педагогических работников, согласно штатному расписанию,</w:t>
      </w:r>
      <w:r w:rsidRPr="00A92F2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C6049">
        <w:rPr>
          <w:rFonts w:ascii="Times New Roman" w:hAnsi="Times New Roman" w:cs="Times New Roman"/>
          <w:sz w:val="28"/>
          <w:szCs w:val="28"/>
        </w:rPr>
        <w:t>2</w:t>
      </w:r>
      <w:r w:rsidRPr="00A92F2D">
        <w:rPr>
          <w:rFonts w:ascii="Times New Roman" w:hAnsi="Times New Roman" w:cs="Times New Roman"/>
          <w:sz w:val="28"/>
          <w:szCs w:val="28"/>
        </w:rPr>
        <w:t xml:space="preserve">1, в том числе - </w:t>
      </w:r>
      <w:r w:rsidR="00CC6049">
        <w:rPr>
          <w:rFonts w:ascii="Times New Roman" w:hAnsi="Times New Roman" w:cs="Times New Roman"/>
          <w:sz w:val="28"/>
          <w:szCs w:val="28"/>
        </w:rPr>
        <w:t>1</w:t>
      </w:r>
      <w:r w:rsidRPr="00A92F2D">
        <w:rPr>
          <w:rFonts w:ascii="Times New Roman" w:hAnsi="Times New Roman" w:cs="Times New Roman"/>
          <w:sz w:val="28"/>
          <w:szCs w:val="28"/>
        </w:rPr>
        <w:t xml:space="preserve"> педагог-психолога, </w:t>
      </w:r>
      <w:r w:rsidR="00CC6049">
        <w:rPr>
          <w:rFonts w:ascii="Times New Roman" w:hAnsi="Times New Roman" w:cs="Times New Roman"/>
          <w:sz w:val="28"/>
          <w:szCs w:val="28"/>
        </w:rPr>
        <w:t xml:space="preserve">1 </w:t>
      </w:r>
      <w:r w:rsidRPr="00A92F2D"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CC6049">
        <w:rPr>
          <w:rFonts w:ascii="Times New Roman" w:hAnsi="Times New Roman" w:cs="Times New Roman"/>
          <w:sz w:val="28"/>
          <w:szCs w:val="28"/>
        </w:rPr>
        <w:t>.</w:t>
      </w:r>
    </w:p>
    <w:p w14:paraId="48AAAB2D" w14:textId="77777777" w:rsidR="009F2982" w:rsidRPr="00A92F2D" w:rsidRDefault="005E6BBB" w:rsidP="00A92F2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2D">
        <w:rPr>
          <w:rFonts w:ascii="Times New Roman" w:hAnsi="Times New Roman" w:cs="Times New Roman"/>
          <w:b/>
          <w:sz w:val="28"/>
          <w:szCs w:val="28"/>
        </w:rPr>
        <w:t>Количественный</w:t>
      </w:r>
      <w:r w:rsidRPr="00A92F2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sz w:val="28"/>
          <w:szCs w:val="28"/>
        </w:rPr>
        <w:t>и</w:t>
      </w:r>
      <w:r w:rsidRPr="00A92F2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sz w:val="28"/>
          <w:szCs w:val="28"/>
        </w:rPr>
        <w:t>качественный состав</w:t>
      </w:r>
      <w:r w:rsidRPr="00A92F2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A92F2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sz w:val="28"/>
          <w:szCs w:val="28"/>
        </w:rPr>
        <w:t>кадров</w:t>
      </w:r>
    </w:p>
    <w:p w14:paraId="5675B949" w14:textId="77777777" w:rsidR="005E6BBB" w:rsidRPr="00DA3A24" w:rsidRDefault="00EA0570" w:rsidP="00A92F2D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3A24">
        <w:rPr>
          <w:rFonts w:ascii="Times New Roman" w:hAnsi="Times New Roman" w:cs="Times New Roman"/>
          <w:i/>
          <w:iCs/>
          <w:sz w:val="28"/>
          <w:szCs w:val="28"/>
        </w:rPr>
        <w:t xml:space="preserve">А) </w:t>
      </w:r>
      <w:r w:rsidR="00A92F2D" w:rsidRPr="00DA3A24">
        <w:rPr>
          <w:rFonts w:ascii="Times New Roman" w:hAnsi="Times New Roman" w:cs="Times New Roman"/>
          <w:i/>
          <w:iCs/>
          <w:sz w:val="28"/>
          <w:szCs w:val="28"/>
        </w:rPr>
        <w:t>По образованию</w:t>
      </w: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478"/>
        <w:gridCol w:w="2483"/>
        <w:gridCol w:w="2504"/>
      </w:tblGrid>
      <w:tr w:rsidR="004C1617" w:rsidRPr="00A53091" w14:paraId="27AA4076" w14:textId="77777777" w:rsidTr="00A92F2D">
        <w:trPr>
          <w:trHeight w:val="460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51FA7C" w14:textId="77777777" w:rsidR="005E6BBB" w:rsidRPr="00A53091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A530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36680" w14:textId="77777777" w:rsidR="005E6BBB" w:rsidRPr="00A53091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A530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2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80154B" w14:textId="77777777" w:rsidR="005E6BBB" w:rsidRPr="00A53091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530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высшим</w:t>
            </w:r>
            <w:r w:rsidRPr="00A530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BD9B16" w14:textId="77777777" w:rsidR="005E6BBB" w:rsidRPr="00A53091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530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средним</w:t>
            </w:r>
          </w:p>
          <w:p w14:paraId="66F387B6" w14:textId="77777777" w:rsidR="005E6BBB" w:rsidRPr="00A53091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специальным</w:t>
            </w:r>
          </w:p>
        </w:tc>
      </w:tr>
      <w:tr w:rsidR="004C1617" w:rsidRPr="00A53091" w14:paraId="6B0EB392" w14:textId="77777777" w:rsidTr="00DA3A24">
        <w:trPr>
          <w:trHeight w:val="273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E0A599" w14:textId="1D3B3762" w:rsidR="005E6BBB" w:rsidRPr="00A53091" w:rsidRDefault="005E6BBB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3A24" w:rsidRPr="00A530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A3A24" w:rsidRPr="00A530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DBD96" w14:textId="7EB7176E" w:rsidR="005E6BBB" w:rsidRPr="00A53091" w:rsidRDefault="00DA3A2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2FFC" w14:textId="3ABED846" w:rsidR="005E6BBB" w:rsidRPr="00A53091" w:rsidRDefault="00DA3A2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0A034" w14:textId="467BCDEC" w:rsidR="005E6BBB" w:rsidRPr="00A53091" w:rsidRDefault="00DA3A2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305E307" w14:textId="656DD28E" w:rsidR="005E6BBB" w:rsidRPr="00A92F2D" w:rsidRDefault="00A53091" w:rsidP="00A92F2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21 педагогов -</w:t>
      </w:r>
      <w:r w:rsidR="00DA3A24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19</w:t>
      </w:r>
      <w:r w:rsidR="005E6BBB" w:rsidRPr="00A92F2D">
        <w:rPr>
          <w:rFonts w:ascii="Times New Roman" w:hAnsi="Times New Roman" w:cs="Times New Roman"/>
          <w:sz w:val="28"/>
          <w:szCs w:val="28"/>
        </w:rPr>
        <w:t xml:space="preserve"> имеют высшее </w:t>
      </w:r>
      <w:r w:rsidR="00DA3A24" w:rsidRPr="00A92F2D">
        <w:rPr>
          <w:rFonts w:ascii="Times New Roman" w:hAnsi="Times New Roman" w:cs="Times New Roman"/>
          <w:sz w:val="28"/>
          <w:szCs w:val="28"/>
        </w:rPr>
        <w:t>образование, 2</w:t>
      </w:r>
      <w:r w:rsidR="005E6BBB" w:rsidRPr="00A92F2D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DA3A24">
        <w:rPr>
          <w:rFonts w:ascii="Times New Roman" w:hAnsi="Times New Roman" w:cs="Times New Roman"/>
          <w:sz w:val="28"/>
          <w:szCs w:val="28"/>
        </w:rPr>
        <w:t xml:space="preserve"> (Курочкина Д.А. воспитатель КПП и мини-центра, Киселева 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A24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="005E6BBB" w:rsidRPr="00A92F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BBB" w:rsidRPr="00A92F2D">
        <w:rPr>
          <w:rFonts w:ascii="Times New Roman" w:hAnsi="Times New Roman" w:cs="Times New Roman"/>
          <w:sz w:val="28"/>
          <w:szCs w:val="28"/>
        </w:rPr>
        <w:t>среднее</w:t>
      </w:r>
      <w:r w:rsidR="005E6BBB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6BBB" w:rsidRPr="00A92F2D">
        <w:rPr>
          <w:rFonts w:ascii="Times New Roman" w:hAnsi="Times New Roman" w:cs="Times New Roman"/>
          <w:sz w:val="28"/>
          <w:szCs w:val="28"/>
        </w:rPr>
        <w:t>специальное</w:t>
      </w:r>
      <w:r w:rsidR="005E6BBB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6BBB" w:rsidRPr="00A92F2D">
        <w:rPr>
          <w:rFonts w:ascii="Times New Roman" w:hAnsi="Times New Roman" w:cs="Times New Roman"/>
          <w:sz w:val="28"/>
          <w:szCs w:val="28"/>
        </w:rPr>
        <w:t>педагогическое</w:t>
      </w:r>
      <w:r w:rsidR="005E6BBB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6BBB" w:rsidRPr="00A92F2D">
        <w:rPr>
          <w:rFonts w:ascii="Times New Roman" w:hAnsi="Times New Roman" w:cs="Times New Roman"/>
          <w:sz w:val="28"/>
          <w:szCs w:val="28"/>
        </w:rPr>
        <w:t>образование.</w:t>
      </w:r>
    </w:p>
    <w:p w14:paraId="63E33093" w14:textId="42EF0798" w:rsidR="005E6BBB" w:rsidRPr="00DA3A24" w:rsidRDefault="00EA0570" w:rsidP="00A92F2D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3A24">
        <w:rPr>
          <w:rFonts w:ascii="Times New Roman" w:hAnsi="Times New Roman" w:cs="Times New Roman"/>
          <w:i/>
          <w:iCs/>
          <w:sz w:val="28"/>
          <w:szCs w:val="28"/>
        </w:rPr>
        <w:t xml:space="preserve">Б) </w:t>
      </w:r>
      <w:r w:rsidR="00DA3A24" w:rsidRPr="00DA3A24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DA3A24" w:rsidRPr="00DA3A24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="00DA3A24" w:rsidRPr="00DA3A24">
        <w:rPr>
          <w:rFonts w:ascii="Times New Roman" w:hAnsi="Times New Roman" w:cs="Times New Roman"/>
          <w:i/>
          <w:iCs/>
          <w:spacing w:val="-4"/>
          <w:sz w:val="28"/>
          <w:szCs w:val="28"/>
        </w:rPr>
        <w:t>возрасту</w:t>
      </w:r>
    </w:p>
    <w:tbl>
      <w:tblPr>
        <w:tblW w:w="9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3"/>
        <w:gridCol w:w="851"/>
        <w:gridCol w:w="851"/>
        <w:gridCol w:w="850"/>
        <w:gridCol w:w="851"/>
        <w:gridCol w:w="992"/>
        <w:gridCol w:w="2794"/>
      </w:tblGrid>
      <w:tr w:rsidR="004C1617" w:rsidRPr="00DA3A24" w14:paraId="46154543" w14:textId="77777777" w:rsidTr="00A92F2D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579D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DE34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4C1617" w:rsidRPr="00DA3A24" w14:paraId="6E230D85" w14:textId="77777777" w:rsidTr="00A92F2D">
        <w:trPr>
          <w:trHeight w:val="7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E30C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16AF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r w:rsidRPr="00DA3A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4257EA73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246E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25-34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63F6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35-44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793C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45-54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6B45D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55-60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1BCB" w14:textId="77777777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61-64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0394" w14:textId="15AE16EE" w:rsidR="005E6BBB" w:rsidRPr="00DA3A24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 xml:space="preserve">Из них- </w:t>
            </w:r>
            <w:r w:rsidR="00DA3A24" w:rsidRPr="00DA3A24">
              <w:rPr>
                <w:rFonts w:ascii="Times New Roman" w:hAnsi="Times New Roman" w:cs="Times New Roman"/>
                <w:sz w:val="28"/>
                <w:szCs w:val="28"/>
              </w:rPr>
              <w:t xml:space="preserve">пенсионный </w:t>
            </w:r>
            <w:r w:rsidR="00DA3A24" w:rsidRPr="00DA3A2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возраст</w:t>
            </w:r>
          </w:p>
        </w:tc>
      </w:tr>
      <w:tr w:rsidR="004C1617" w:rsidRPr="00DA3A24" w14:paraId="4128C9E7" w14:textId="77777777" w:rsidTr="00AF6E48">
        <w:trPr>
          <w:trHeight w:val="5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92C8" w14:textId="328A511C" w:rsidR="005E6BBB" w:rsidRPr="00DA3A24" w:rsidRDefault="005E6BBB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3A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3A2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A3A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E171" w14:textId="6F4C2BE4" w:rsidR="005E6BBB" w:rsidRPr="00DA3A24" w:rsidRDefault="00DA3A2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7D58" w14:textId="0E0E5047" w:rsidR="005E6BBB" w:rsidRPr="00DA3A24" w:rsidRDefault="0042649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C3F" w14:textId="562A665E" w:rsidR="005E6BBB" w:rsidRPr="00DA3A24" w:rsidRDefault="0042649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D95A" w14:textId="33A6154B" w:rsidR="005E6BBB" w:rsidRPr="00DA3A24" w:rsidRDefault="0042649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1F0" w14:textId="058B9C5E" w:rsidR="005E6BBB" w:rsidRPr="00DA3A24" w:rsidRDefault="0042649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71C6" w14:textId="57FA6583" w:rsidR="005E6BBB" w:rsidRPr="00DA3A24" w:rsidRDefault="0042649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8DC0" w14:textId="52B25617" w:rsidR="005E6BBB" w:rsidRPr="00DA3A24" w:rsidRDefault="00DA3A2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BECF816" w14:textId="77777777" w:rsidR="00EF2223" w:rsidRDefault="00EF2223" w:rsidP="00EF222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223">
        <w:rPr>
          <w:rFonts w:ascii="Times New Roman" w:hAnsi="Times New Roman" w:cs="Times New Roman"/>
          <w:sz w:val="28"/>
          <w:szCs w:val="28"/>
        </w:rPr>
        <w:t>Основная часть коллектива — это педагоги в возрасте 25–44 лет, что свидетельствует о преобладании работающих специалистов активного профессионального возраста.</w:t>
      </w:r>
    </w:p>
    <w:p w14:paraId="7B79139D" w14:textId="2C256AD9" w:rsidR="00EF2223" w:rsidRPr="00EF2223" w:rsidRDefault="00EF2223" w:rsidP="00EF222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223">
        <w:rPr>
          <w:rFonts w:ascii="Times New Roman" w:hAnsi="Times New Roman" w:cs="Times New Roman"/>
          <w:sz w:val="28"/>
          <w:szCs w:val="28"/>
        </w:rPr>
        <w:t xml:space="preserve"> Вместе с тем, в школе работают и опытные педагоги пенсионного возраста, которые продолжают активно участвовать в образовательном процессе.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223">
        <w:rPr>
          <w:rFonts w:ascii="Times New Roman" w:hAnsi="Times New Roman" w:cs="Times New Roman"/>
          <w:sz w:val="28"/>
          <w:szCs w:val="28"/>
        </w:rPr>
        <w:t>Педагоги пенсионного возраста: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223">
        <w:rPr>
          <w:rFonts w:ascii="Times New Roman" w:hAnsi="Times New Roman" w:cs="Times New Roman"/>
          <w:sz w:val="28"/>
          <w:szCs w:val="28"/>
        </w:rPr>
        <w:t>Садвакасова Л.Б. — учитель биологии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2223">
        <w:rPr>
          <w:rFonts w:ascii="Times New Roman" w:hAnsi="Times New Roman" w:cs="Times New Roman"/>
          <w:sz w:val="28"/>
          <w:szCs w:val="28"/>
        </w:rPr>
        <w:t>Прохорова Г.В. — учитель математики</w:t>
      </w:r>
    </w:p>
    <w:p w14:paraId="648767A6" w14:textId="77777777" w:rsidR="00EF2223" w:rsidRDefault="00EF2223" w:rsidP="00EF222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223">
        <w:rPr>
          <w:rFonts w:ascii="Times New Roman" w:hAnsi="Times New Roman" w:cs="Times New Roman"/>
          <w:sz w:val="28"/>
          <w:szCs w:val="28"/>
        </w:rPr>
        <w:t>Присутствие педагогов разных поколений открывает возможности для организации наставничества и обмена профессиональным опытом, особенно при внедрении инновационных методов и технологий в преподавание.</w:t>
      </w:r>
    </w:p>
    <w:p w14:paraId="0E46A3FE" w14:textId="68501D78" w:rsidR="00B77535" w:rsidRPr="00EF2223" w:rsidRDefault="00EA0570" w:rsidP="00A53091">
      <w:pPr>
        <w:pStyle w:val="a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F22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В) </w:t>
      </w:r>
      <w:r w:rsidR="00320801" w:rsidRPr="00EF2223">
        <w:rPr>
          <w:rFonts w:ascii="Times New Roman" w:hAnsi="Times New Roman" w:cs="Times New Roman"/>
          <w:bCs/>
          <w:i/>
          <w:iCs/>
          <w:sz w:val="28"/>
          <w:szCs w:val="28"/>
        </w:rPr>
        <w:t>По</w:t>
      </w:r>
      <w:r w:rsidR="00320801" w:rsidRPr="00EF2223">
        <w:rPr>
          <w:rFonts w:ascii="Times New Roman" w:hAnsi="Times New Roman" w:cs="Times New Roman"/>
          <w:bCs/>
          <w:i/>
          <w:iCs/>
          <w:spacing w:val="-5"/>
          <w:sz w:val="28"/>
          <w:szCs w:val="28"/>
        </w:rPr>
        <w:t xml:space="preserve"> </w:t>
      </w:r>
      <w:r w:rsidR="00320801" w:rsidRPr="00EF2223">
        <w:rPr>
          <w:rFonts w:ascii="Times New Roman" w:hAnsi="Times New Roman" w:cs="Times New Roman"/>
          <w:bCs/>
          <w:i/>
          <w:iCs/>
          <w:sz w:val="28"/>
          <w:szCs w:val="28"/>
        </w:rPr>
        <w:t>педагогическому</w:t>
      </w:r>
      <w:r w:rsidR="00320801" w:rsidRPr="00EF2223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 xml:space="preserve"> </w:t>
      </w:r>
      <w:r w:rsidR="00320801" w:rsidRPr="00EF2223">
        <w:rPr>
          <w:rFonts w:ascii="Times New Roman" w:hAnsi="Times New Roman" w:cs="Times New Roman"/>
          <w:bCs/>
          <w:i/>
          <w:iCs/>
          <w:sz w:val="28"/>
          <w:szCs w:val="28"/>
        </w:rPr>
        <w:t>стажу</w:t>
      </w:r>
    </w:p>
    <w:tbl>
      <w:tblPr>
        <w:tblW w:w="9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276"/>
        <w:gridCol w:w="1134"/>
        <w:gridCol w:w="1417"/>
        <w:gridCol w:w="1418"/>
        <w:gridCol w:w="2409"/>
      </w:tblGrid>
      <w:tr w:rsidR="004C1617" w:rsidRPr="00EF2223" w14:paraId="384BD6E2" w14:textId="77777777" w:rsidTr="0079682C">
        <w:trPr>
          <w:trHeight w:val="249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749" w14:textId="77777777" w:rsidR="005E6BBB" w:rsidRPr="00EF2223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60C1" w14:textId="77777777" w:rsidR="005E6BBB" w:rsidRPr="00EF2223" w:rsidRDefault="005E6BBB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r w:rsidRPr="00EF22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79682C" w:rsidRPr="00EF2223" w14:paraId="42D8C5A7" w14:textId="77777777" w:rsidTr="0079682C">
        <w:trPr>
          <w:trHeight w:val="7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6A67" w14:textId="77777777" w:rsidR="0079682C" w:rsidRPr="00EF2223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C424" w14:textId="77777777" w:rsidR="0079682C" w:rsidRPr="00EF2223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 0 - 4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60F0" w14:textId="77777777" w:rsidR="0079682C" w:rsidRPr="00EF2223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99216" w14:textId="77777777" w:rsidR="0079682C" w:rsidRPr="00EF2223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00A0" w14:textId="77777777" w:rsidR="0079682C" w:rsidRPr="00EF2223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688BE" w14:textId="2B27214C" w:rsidR="0079682C" w:rsidRPr="00EF2223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Свыше 30</w:t>
            </w:r>
          </w:p>
        </w:tc>
      </w:tr>
      <w:tr w:rsidR="0079682C" w:rsidRPr="00EF2223" w14:paraId="6D92A08A" w14:textId="77777777" w:rsidTr="0079682C">
        <w:trPr>
          <w:trHeight w:val="50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16E6A" w14:textId="5C427AD8" w:rsidR="0079682C" w:rsidRPr="00EF2223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222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A1CA" w14:textId="2E94E74F" w:rsidR="0079682C" w:rsidRPr="00EF2223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8E96" w14:textId="217A8224" w:rsidR="0079682C" w:rsidRPr="00EF2223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FEA" w14:textId="73DF5AA5" w:rsidR="0079682C" w:rsidRPr="00EF2223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0286" w14:textId="5AA5554A" w:rsidR="0079682C" w:rsidRPr="00EF2223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AB3A" w14:textId="13C5E0B6" w:rsidR="0079682C" w:rsidRPr="00EF2223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48B0240" w14:textId="77777777" w:rsidR="0079682C" w:rsidRDefault="0079682C" w:rsidP="0079682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2C">
        <w:rPr>
          <w:rFonts w:ascii="Times New Roman" w:hAnsi="Times New Roman" w:cs="Times New Roman"/>
          <w:sz w:val="28"/>
          <w:szCs w:val="28"/>
        </w:rPr>
        <w:t>Большинство педагогов (более 60%) имеют значительный профессиональный стаж (от 11 до 30 лет), что говорит о наличии устойчивого педагогического опыта и сформированных профессиональных компетенций.</w:t>
      </w:r>
    </w:p>
    <w:p w14:paraId="291D78F2" w14:textId="49424482" w:rsidR="005E6BBB" w:rsidRPr="00A92F2D" w:rsidRDefault="0079682C" w:rsidP="0079682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2C">
        <w:rPr>
          <w:rFonts w:ascii="Times New Roman" w:hAnsi="Times New Roman" w:cs="Times New Roman"/>
          <w:sz w:val="28"/>
          <w:szCs w:val="28"/>
        </w:rPr>
        <w:t>Вместе с тем, в коллективе работают и начинающие специалисты (3 педагога со стажем до 4 лет), которым требуется особое методическое сопровождение и наставничество.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2C">
        <w:rPr>
          <w:rFonts w:ascii="Times New Roman" w:hAnsi="Times New Roman" w:cs="Times New Roman"/>
          <w:sz w:val="28"/>
          <w:szCs w:val="28"/>
        </w:rPr>
        <w:t>Такое сочетание молодых и опытных педагогов позволяет эффективно реализовывать внутреннюю систему профессионального роста, включая форматы взаимного обучения, совместного планирования и педагогических консилиумов.</w:t>
      </w:r>
    </w:p>
    <w:p w14:paraId="3969384C" w14:textId="718DC4C7" w:rsidR="00994448" w:rsidRPr="00A53091" w:rsidRDefault="00A53091" w:rsidP="00A53091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3091">
        <w:rPr>
          <w:rFonts w:ascii="Times New Roman" w:hAnsi="Times New Roman" w:cs="Times New Roman"/>
          <w:i/>
          <w:iCs/>
          <w:sz w:val="28"/>
          <w:szCs w:val="28"/>
          <w:lang w:val="kk-KZ"/>
        </w:rPr>
        <w:t>С</w:t>
      </w:r>
      <w:r w:rsidR="00E61CB2" w:rsidRPr="00A53091">
        <w:rPr>
          <w:rFonts w:ascii="Times New Roman" w:hAnsi="Times New Roman" w:cs="Times New Roman"/>
          <w:i/>
          <w:iCs/>
          <w:sz w:val="28"/>
          <w:szCs w:val="28"/>
        </w:rPr>
        <w:t>ведения о педагогах, работающих на условиях совместительства, и их учебных нагрузках</w:t>
      </w:r>
      <w:r w:rsidR="00882CDD" w:rsidRPr="00A5309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7"/>
        <w:tblpPr w:leftFromText="180" w:rightFromText="180" w:vertAnchor="text" w:tblpX="353" w:tblpY="1"/>
        <w:tblOverlap w:val="never"/>
        <w:tblW w:w="9329" w:type="dxa"/>
        <w:tblLook w:val="04A0" w:firstRow="1" w:lastRow="0" w:firstColumn="1" w:lastColumn="0" w:noHBand="0" w:noVBand="1"/>
      </w:tblPr>
      <w:tblGrid>
        <w:gridCol w:w="882"/>
        <w:gridCol w:w="2859"/>
        <w:gridCol w:w="3487"/>
        <w:gridCol w:w="2101"/>
      </w:tblGrid>
      <w:tr w:rsidR="0079682C" w:rsidRPr="0079682C" w14:paraId="01824684" w14:textId="77777777" w:rsidTr="0079682C">
        <w:trPr>
          <w:trHeight w:val="622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9095" w14:textId="77777777" w:rsidR="0079682C" w:rsidRPr="0079682C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8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56DC" w14:textId="77777777" w:rsidR="0079682C" w:rsidRPr="0079682C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82C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E847" w14:textId="77777777" w:rsidR="0079682C" w:rsidRPr="0079682C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68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A1AB" w14:textId="2AF1556E" w:rsidR="0079682C" w:rsidRPr="0079682C" w:rsidRDefault="0079682C" w:rsidP="00A92F2D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Нагрузка</w:t>
            </w:r>
          </w:p>
        </w:tc>
      </w:tr>
      <w:tr w:rsidR="004C1617" w:rsidRPr="0079682C" w14:paraId="396289EE" w14:textId="77777777" w:rsidTr="0079682C">
        <w:trPr>
          <w:trHeight w:val="30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4B4" w14:textId="77777777" w:rsidR="00994448" w:rsidRPr="0079682C" w:rsidRDefault="00994448" w:rsidP="00A92F2D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6BE" w14:textId="3D3052DC" w:rsidR="00994448" w:rsidRPr="0079682C" w:rsidRDefault="00994448" w:rsidP="00A92F2D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82C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79682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9682C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79682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968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79682C" w:rsidRPr="0079682C" w14:paraId="42B48E1A" w14:textId="77777777" w:rsidTr="0079682C">
        <w:trPr>
          <w:trHeight w:val="30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4050" w14:textId="77777777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02A" w14:textId="2799F70E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074" w14:textId="1BB9FEA6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9C5" w14:textId="7D5202AD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79682C" w:rsidRPr="0079682C" w14:paraId="2D03F306" w14:textId="77777777" w:rsidTr="00CB1EF1">
        <w:trPr>
          <w:trHeight w:val="303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53CD1" w14:textId="77777777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3BC4ED8" w14:textId="0E914089" w:rsidR="0079682C" w:rsidRPr="0079682C" w:rsidRDefault="0079682C" w:rsidP="00CB1EF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296E51" w14:textId="095D73BE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Б.Н.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597" w14:textId="2C3647EE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C97" w14:textId="431A36EB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79682C" w:rsidRPr="0079682C" w14:paraId="686E915C" w14:textId="77777777" w:rsidTr="00CB1EF1">
        <w:trPr>
          <w:trHeight w:val="303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FC3C" w14:textId="61A4D827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2F1D" w14:textId="77777777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08B" w14:textId="311DCB46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Худ. Труд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97F" w14:textId="30372279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</w:tr>
      <w:tr w:rsidR="0079682C" w:rsidRPr="0079682C" w14:paraId="084C40E0" w14:textId="77777777" w:rsidTr="0079682C">
        <w:trPr>
          <w:trHeight w:val="30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70ED" w14:textId="549CEA5F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33A0" w14:textId="215724BD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0F6" w14:textId="50B38C68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D0E" w14:textId="2C8C372D" w:rsidR="0079682C" w:rsidRPr="0079682C" w:rsidRDefault="00C76298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682C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79682C" w:rsidRPr="0079682C" w14:paraId="3BFC7431" w14:textId="77777777" w:rsidTr="0079682C">
        <w:trPr>
          <w:trHeight w:val="30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782F" w14:textId="37AC5016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A6B9" w14:textId="343F8985" w:rsidR="0079682C" w:rsidRPr="0079682C" w:rsidRDefault="0079682C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 М.В.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176" w14:textId="1A5F992F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735" w14:textId="7E1693FC" w:rsidR="0079682C" w:rsidRPr="0079682C" w:rsidRDefault="0079682C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</w:tr>
      <w:tr w:rsidR="00C76298" w:rsidRPr="0079682C" w14:paraId="77FE2F29" w14:textId="77777777" w:rsidTr="005E4710">
        <w:trPr>
          <w:trHeight w:val="303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024DD8" w14:textId="74362ECA" w:rsidR="00C76298" w:rsidRPr="0079682C" w:rsidRDefault="00C7629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7153B2" w14:textId="5E335A26" w:rsidR="00C76298" w:rsidRPr="0079682C" w:rsidRDefault="00C7629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Садвакасова Л.Б.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A02" w14:textId="70709727" w:rsidR="00C76298" w:rsidRPr="0079682C" w:rsidRDefault="00C76298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2CA" w14:textId="373D15FE" w:rsidR="00C76298" w:rsidRPr="0079682C" w:rsidRDefault="00C76298" w:rsidP="00C7629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часов </w:t>
            </w:r>
          </w:p>
        </w:tc>
      </w:tr>
      <w:tr w:rsidR="00C76298" w:rsidRPr="0079682C" w14:paraId="58605412" w14:textId="77777777" w:rsidTr="00C76298">
        <w:trPr>
          <w:trHeight w:val="30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11D65" w14:textId="77777777" w:rsidR="00C76298" w:rsidRDefault="00C7629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19616" w14:textId="77777777" w:rsidR="00C76298" w:rsidRDefault="00C76298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780" w14:textId="3A472CD3" w:rsidR="00C76298" w:rsidRDefault="00C76298" w:rsidP="007968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67E" w14:textId="4D0073C6" w:rsidR="00C76298" w:rsidRDefault="00C76298" w:rsidP="00C7629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часа </w:t>
            </w:r>
          </w:p>
        </w:tc>
      </w:tr>
    </w:tbl>
    <w:p w14:paraId="7297D188" w14:textId="4DB9969C" w:rsidR="00D66011" w:rsidRDefault="00C76298" w:rsidP="00C7629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298">
        <w:rPr>
          <w:rFonts w:ascii="Times New Roman" w:hAnsi="Times New Roman" w:cs="Times New Roman"/>
          <w:sz w:val="28"/>
          <w:szCs w:val="28"/>
        </w:rPr>
        <w:t>В 2024–2025 учебном году в КГУ «Нечаевская основная средняя школа» ведут преподавание по совместительству 5 педагогов. При этом нагрузка распределена в пределах допустимых нормативов. Это позволяет закрыть дефицит кадров по отдельным предметным областям и обеспечить реализацию учебного плана в полном объеме.</w:t>
      </w:r>
    </w:p>
    <w:p w14:paraId="454E3223" w14:textId="24798B75" w:rsidR="009F2982" w:rsidRPr="00A53091" w:rsidRDefault="00A53091" w:rsidP="00A53091">
      <w:pPr>
        <w:pStyle w:val="a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53091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С</w:t>
      </w:r>
      <w:r w:rsidR="00E61CB2" w:rsidRPr="00A53091">
        <w:rPr>
          <w:rFonts w:ascii="Times New Roman" w:hAnsi="Times New Roman" w:cs="Times New Roman"/>
          <w:bCs/>
          <w:i/>
          <w:iCs/>
          <w:sz w:val="28"/>
          <w:szCs w:val="28"/>
        </w:rPr>
        <w:t>ведения о прохождении аттестации руководителей государственной организации образования один раз в три года</w:t>
      </w:r>
      <w:r w:rsidR="00A52D2A" w:rsidRPr="00A53091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11BF5261" w14:textId="715C1A61" w:rsidR="00C76298" w:rsidRPr="00836899" w:rsidRDefault="00836899" w:rsidP="00A5309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99">
        <w:rPr>
          <w:rFonts w:ascii="Times New Roman" w:hAnsi="Times New Roman" w:cs="Times New Roman"/>
          <w:sz w:val="28"/>
          <w:szCs w:val="28"/>
        </w:rPr>
        <w:t>Согласно нормативным требованиям, руководители государственных организаций образования подлежат обязательной аттестации не реже одного раза в три года. Ниже представлены сведения о текущем составе административно-управленческого персонала и прохождении ими аттестации:</w:t>
      </w:r>
    </w:p>
    <w:tbl>
      <w:tblPr>
        <w:tblpPr w:leftFromText="180" w:rightFromText="180" w:bottomFromText="160" w:vertAnchor="text" w:horzAnchor="margin" w:tblpX="-33" w:tblpY="198"/>
        <w:tblW w:w="9925" w:type="dxa"/>
        <w:tblBorders>
          <w:top w:val="single" w:sz="2" w:space="0" w:color="575757"/>
          <w:left w:val="single" w:sz="2" w:space="0" w:color="575757"/>
          <w:bottom w:val="single" w:sz="2" w:space="0" w:color="575757"/>
          <w:right w:val="single" w:sz="2" w:space="0" w:color="575757"/>
          <w:insideH w:val="single" w:sz="2" w:space="0" w:color="575757"/>
          <w:insideV w:val="single" w:sz="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60"/>
        <w:gridCol w:w="1559"/>
        <w:gridCol w:w="1417"/>
        <w:gridCol w:w="1134"/>
        <w:gridCol w:w="1134"/>
        <w:gridCol w:w="1134"/>
        <w:gridCol w:w="1423"/>
      </w:tblGrid>
      <w:tr w:rsidR="004C1617" w:rsidRPr="00A92F2D" w14:paraId="3585913F" w14:textId="77777777" w:rsidTr="00A53091">
        <w:trPr>
          <w:trHeight w:val="730"/>
        </w:trPr>
        <w:tc>
          <w:tcPr>
            <w:tcW w:w="56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123B22C8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01B2017E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24EFE00B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2172D25A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A92F2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2F2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13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4CFC94B2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Образов</w:t>
            </w:r>
            <w:r w:rsidRPr="00A92F2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10E14DE1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Стаж педагогический</w:t>
            </w:r>
          </w:p>
        </w:tc>
        <w:tc>
          <w:tcPr>
            <w:tcW w:w="113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2E7562B8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  <w:proofErr w:type="spellStart"/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proofErr w:type="spellEnd"/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3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6858E63D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4C1617" w:rsidRPr="00A92F2D" w14:paraId="65D8B3B1" w14:textId="77777777" w:rsidTr="00A53091">
        <w:trPr>
          <w:trHeight w:val="1074"/>
        </w:trPr>
        <w:tc>
          <w:tcPr>
            <w:tcW w:w="56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6021E49E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0F4C6D39" w14:textId="1B96750B" w:rsidR="005E6BBB" w:rsidRPr="00A92F2D" w:rsidRDefault="00C76298" w:rsidP="00A53091">
            <w:pPr>
              <w:pStyle w:val="a9"/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Эдиковна</w:t>
            </w:r>
            <w:proofErr w:type="spellEnd"/>
          </w:p>
        </w:tc>
        <w:tc>
          <w:tcPr>
            <w:tcW w:w="1559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33A93F54" w14:textId="432D5D65" w:rsidR="00C76298" w:rsidRDefault="00A53091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И.о. </w:t>
            </w:r>
            <w:r w:rsidR="00C76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руководителя, </w:t>
            </w:r>
            <w:r w:rsidR="005E6BBB" w:rsidRPr="00A92F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206E5CC" w14:textId="27A3AD98" w:rsidR="005E6BBB" w:rsidRPr="00A92F2D" w:rsidRDefault="00C76298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1417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5DAA7E87" w14:textId="2B49C22A" w:rsidR="005E6BBB" w:rsidRPr="00A92F2D" w:rsidRDefault="00C76298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11.06.1990 </w:t>
            </w:r>
          </w:p>
        </w:tc>
        <w:tc>
          <w:tcPr>
            <w:tcW w:w="113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70C4DC75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proofErr w:type="spellStart"/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spellEnd"/>
          </w:p>
        </w:tc>
        <w:tc>
          <w:tcPr>
            <w:tcW w:w="113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4B4A560F" w14:textId="779DB424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59056272" w14:textId="7E259242" w:rsidR="005E6BBB" w:rsidRPr="00A92F2D" w:rsidRDefault="00A53091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7629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23" w:type="dxa"/>
            <w:tcBorders>
              <w:top w:val="single" w:sz="2" w:space="0" w:color="575757"/>
              <w:left w:val="single" w:sz="2" w:space="0" w:color="575757"/>
              <w:bottom w:val="single" w:sz="2" w:space="0" w:color="575757"/>
              <w:right w:val="single" w:sz="2" w:space="0" w:color="575757"/>
            </w:tcBorders>
            <w:hideMark/>
          </w:tcPr>
          <w:p w14:paraId="3E9E9C23" w14:textId="77777777" w:rsidR="005E6BBB" w:rsidRPr="00A92F2D" w:rsidRDefault="005E6BBB" w:rsidP="00A5309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</w:p>
        </w:tc>
      </w:tr>
    </w:tbl>
    <w:p w14:paraId="301CEA1D" w14:textId="2C64800E" w:rsidR="00836899" w:rsidRPr="00836899" w:rsidRDefault="00A53091" w:rsidP="00A53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И.о. руководителя </w:t>
      </w:r>
      <w:r w:rsidR="00836899" w:rsidRPr="00836899">
        <w:rPr>
          <w:rFonts w:ascii="Times New Roman" w:hAnsi="Times New Roman" w:cs="Times New Roman"/>
          <w:sz w:val="28"/>
          <w:szCs w:val="28"/>
          <w:lang w:val="kk-KZ"/>
        </w:rPr>
        <w:t xml:space="preserve">Орымбаева А.Э. прошла аттестацию в </w:t>
      </w:r>
      <w:r w:rsidR="00836899">
        <w:rPr>
          <w:rFonts w:ascii="Times New Roman" w:hAnsi="Times New Roman" w:cs="Times New Roman"/>
          <w:sz w:val="28"/>
          <w:szCs w:val="28"/>
          <w:lang w:val="kk-KZ"/>
        </w:rPr>
        <w:t>2024 году</w:t>
      </w:r>
      <w:r w:rsidR="00836899" w:rsidRPr="00836899">
        <w:rPr>
          <w:rFonts w:ascii="Times New Roman" w:hAnsi="Times New Roman" w:cs="Times New Roman"/>
          <w:sz w:val="28"/>
          <w:szCs w:val="28"/>
          <w:lang w:val="kk-KZ"/>
        </w:rPr>
        <w:t>, имеет подтвержденную квалификационную категорию «педагог-эксперт». Это свидетельствует о соответствии занимаемой должности, владении управленческими компетенциями и готовности к выполнению функций руководителя образовательной организации.</w:t>
      </w:r>
    </w:p>
    <w:p w14:paraId="492BC84F" w14:textId="6DF70D57" w:rsidR="005534D2" w:rsidRPr="007E15F0" w:rsidRDefault="007E15F0" w:rsidP="007E15F0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E15F0">
        <w:rPr>
          <w:rFonts w:ascii="Times New Roman" w:hAnsi="Times New Roman" w:cs="Times New Roman"/>
          <w:i/>
          <w:iCs/>
          <w:sz w:val="28"/>
          <w:szCs w:val="28"/>
          <w:lang w:val="kk-KZ"/>
        </w:rPr>
        <w:t>С</w:t>
      </w:r>
      <w:r w:rsidR="005534D2" w:rsidRPr="007E15F0">
        <w:rPr>
          <w:rFonts w:ascii="Times New Roman" w:hAnsi="Times New Roman" w:cs="Times New Roman"/>
          <w:i/>
          <w:iCs/>
          <w:sz w:val="28"/>
          <w:szCs w:val="28"/>
        </w:rPr>
        <w:t>ведения о повышении/подтверждении уровня квалификационной категории педагогами не реже одного раза в пять лет</w:t>
      </w:r>
    </w:p>
    <w:p w14:paraId="1BFC4F67" w14:textId="77777777" w:rsidR="005534D2" w:rsidRPr="00836899" w:rsidRDefault="00AB3CB1" w:rsidP="00A92F2D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6899">
        <w:rPr>
          <w:rFonts w:ascii="Times New Roman" w:hAnsi="Times New Roman" w:cs="Times New Roman"/>
          <w:i/>
          <w:iCs/>
          <w:sz w:val="28"/>
          <w:szCs w:val="28"/>
        </w:rPr>
        <w:t xml:space="preserve">А) </w:t>
      </w:r>
      <w:r w:rsidR="005534D2" w:rsidRPr="0083689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5534D2" w:rsidRPr="0083689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5534D2" w:rsidRPr="00836899">
        <w:rPr>
          <w:rFonts w:ascii="Times New Roman" w:hAnsi="Times New Roman" w:cs="Times New Roman"/>
          <w:i/>
          <w:iCs/>
          <w:sz w:val="28"/>
          <w:szCs w:val="28"/>
        </w:rPr>
        <w:t>категориям</w:t>
      </w:r>
    </w:p>
    <w:p w14:paraId="237D1EFE" w14:textId="77777777" w:rsidR="007D746F" w:rsidRPr="007D746F" w:rsidRDefault="007D746F" w:rsidP="007D746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>В 2024–2025 учебном году в КГУ «Нечаевская основная средняя школа» работают 21 педагог, среди которых наблюдается положительная динамика повышения квалификационного уровня.</w:t>
      </w:r>
    </w:p>
    <w:p w14:paraId="121AC7BA" w14:textId="77777777" w:rsidR="007D746F" w:rsidRPr="007D746F" w:rsidRDefault="007D746F" w:rsidP="007D746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>Из них:</w:t>
      </w:r>
    </w:p>
    <w:p w14:paraId="05826B78" w14:textId="7761842D" w:rsidR="007D746F" w:rsidRDefault="007D746F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 xml:space="preserve"> «педагог–мастер» имеют 2 педагога (</w:t>
      </w:r>
      <w:proofErr w:type="spellStart"/>
      <w:r w:rsidRPr="007D746F">
        <w:rPr>
          <w:rFonts w:ascii="Times New Roman" w:hAnsi="Times New Roman" w:cs="Times New Roman"/>
          <w:sz w:val="28"/>
          <w:szCs w:val="28"/>
        </w:rPr>
        <w:t>Гайдт</w:t>
      </w:r>
      <w:proofErr w:type="spellEnd"/>
      <w:r w:rsidRPr="007D746F">
        <w:rPr>
          <w:rFonts w:ascii="Times New Roman" w:hAnsi="Times New Roman" w:cs="Times New Roman"/>
          <w:sz w:val="28"/>
          <w:szCs w:val="28"/>
        </w:rPr>
        <w:t xml:space="preserve"> Г.П. — учитель музыки, Корнева В.В. — учитель начальных классов);</w:t>
      </w:r>
    </w:p>
    <w:p w14:paraId="23400EB7" w14:textId="77777777" w:rsidR="007D746F" w:rsidRDefault="007D746F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lastRenderedPageBreak/>
        <w:t>«педагог–исследователь» — 3 педагога (</w:t>
      </w:r>
      <w:proofErr w:type="spellStart"/>
      <w:r w:rsidRPr="007D746F">
        <w:rPr>
          <w:rFonts w:ascii="Times New Roman" w:hAnsi="Times New Roman" w:cs="Times New Roman"/>
          <w:sz w:val="28"/>
          <w:szCs w:val="28"/>
        </w:rPr>
        <w:t>Мушкудиани</w:t>
      </w:r>
      <w:proofErr w:type="spellEnd"/>
      <w:r w:rsidRPr="007D746F">
        <w:rPr>
          <w:rFonts w:ascii="Times New Roman" w:hAnsi="Times New Roman" w:cs="Times New Roman"/>
          <w:sz w:val="28"/>
          <w:szCs w:val="28"/>
        </w:rPr>
        <w:t xml:space="preserve"> Н.Р. — учитель русского языка и литературы, Сапрыкин М.В. — учитель информатики, Садвакасова Л.Б. — учитель биологии);</w:t>
      </w:r>
    </w:p>
    <w:p w14:paraId="5452051E" w14:textId="77777777" w:rsidR="007D746F" w:rsidRDefault="007D746F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 xml:space="preserve">«педагог–эксперт» — 4 педагога (Прохорова Г.В. — учитель математики, Мухтарова А.К. — учитель английского языка, </w:t>
      </w:r>
      <w:proofErr w:type="spellStart"/>
      <w:r w:rsidRPr="007D746F">
        <w:rPr>
          <w:rFonts w:ascii="Times New Roman" w:hAnsi="Times New Roman" w:cs="Times New Roman"/>
          <w:sz w:val="28"/>
          <w:szCs w:val="28"/>
        </w:rPr>
        <w:t>Сагимбаев</w:t>
      </w:r>
      <w:proofErr w:type="spellEnd"/>
      <w:r w:rsidRPr="007D746F">
        <w:rPr>
          <w:rFonts w:ascii="Times New Roman" w:hAnsi="Times New Roman" w:cs="Times New Roman"/>
          <w:sz w:val="28"/>
          <w:szCs w:val="28"/>
        </w:rPr>
        <w:t xml:space="preserve"> Б.Н. — учитель физики, </w:t>
      </w:r>
      <w:proofErr w:type="spellStart"/>
      <w:r w:rsidRPr="007D746F">
        <w:rPr>
          <w:rFonts w:ascii="Times New Roman" w:hAnsi="Times New Roman" w:cs="Times New Roman"/>
          <w:sz w:val="28"/>
          <w:szCs w:val="28"/>
        </w:rPr>
        <w:t>Орымбаева</w:t>
      </w:r>
      <w:proofErr w:type="spellEnd"/>
      <w:r w:rsidRPr="007D746F">
        <w:rPr>
          <w:rFonts w:ascii="Times New Roman" w:hAnsi="Times New Roman" w:cs="Times New Roman"/>
          <w:sz w:val="28"/>
          <w:szCs w:val="28"/>
        </w:rPr>
        <w:t xml:space="preserve"> А.Э. — заместитель директора по УВР, учитель химии);</w:t>
      </w:r>
    </w:p>
    <w:p w14:paraId="1FD58210" w14:textId="77777777" w:rsidR="007D746F" w:rsidRDefault="007D746F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>статус «педагог–модератор» подтверждён у 9 педагогов;</w:t>
      </w:r>
    </w:p>
    <w:p w14:paraId="5D9071DC" w14:textId="77777777" w:rsidR="007D746F" w:rsidRPr="007D746F" w:rsidRDefault="007D746F" w:rsidP="007D746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>В текущем учебном году на прохождение аттестации подали заявления 4 педагога:</w:t>
      </w:r>
    </w:p>
    <w:p w14:paraId="096D0042" w14:textId="77777777" w:rsidR="007D746F" w:rsidRPr="007D746F" w:rsidRDefault="007D746F" w:rsidP="007D746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 xml:space="preserve">– 2 </w:t>
      </w:r>
      <w:proofErr w:type="spellStart"/>
      <w:r w:rsidRPr="007D746F">
        <w:rPr>
          <w:rFonts w:ascii="Times New Roman" w:hAnsi="Times New Roman" w:cs="Times New Roman"/>
          <w:sz w:val="28"/>
          <w:szCs w:val="28"/>
        </w:rPr>
        <w:t>педагогa</w:t>
      </w:r>
      <w:proofErr w:type="spellEnd"/>
      <w:r w:rsidRPr="007D746F">
        <w:rPr>
          <w:rFonts w:ascii="Times New Roman" w:hAnsi="Times New Roman" w:cs="Times New Roman"/>
          <w:sz w:val="28"/>
          <w:szCs w:val="28"/>
        </w:rPr>
        <w:t xml:space="preserve"> — на присвоение категории «педагог-модератор»,</w:t>
      </w:r>
    </w:p>
    <w:p w14:paraId="35AF96B4" w14:textId="77777777" w:rsidR="007D746F" w:rsidRPr="007D746F" w:rsidRDefault="007D746F" w:rsidP="007D746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 xml:space="preserve">– 2 </w:t>
      </w:r>
      <w:proofErr w:type="spellStart"/>
      <w:r w:rsidRPr="007D746F">
        <w:rPr>
          <w:rFonts w:ascii="Times New Roman" w:hAnsi="Times New Roman" w:cs="Times New Roman"/>
          <w:sz w:val="28"/>
          <w:szCs w:val="28"/>
        </w:rPr>
        <w:t>педагогa</w:t>
      </w:r>
      <w:proofErr w:type="spellEnd"/>
      <w:r w:rsidRPr="007D746F">
        <w:rPr>
          <w:rFonts w:ascii="Times New Roman" w:hAnsi="Times New Roman" w:cs="Times New Roman"/>
          <w:sz w:val="28"/>
          <w:szCs w:val="28"/>
        </w:rPr>
        <w:t xml:space="preserve"> — на присвоение категории «педагог-эксперт».</w:t>
      </w:r>
    </w:p>
    <w:p w14:paraId="74B7921F" w14:textId="77777777" w:rsidR="007E15F0" w:rsidRDefault="007D746F" w:rsidP="007E15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>Анализ показывает положительную тенденцию в повышении профессионального уровня педагогических кадров. Педагоги стремятся к профессиональному росту, осваивают современные образовательные технологии и участвуют в программах повышения квалификации.</w:t>
      </w:r>
    </w:p>
    <w:p w14:paraId="4856D14F" w14:textId="004BBDA8" w:rsidR="007D746F" w:rsidRDefault="007D746F" w:rsidP="007E15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6F">
        <w:rPr>
          <w:rFonts w:ascii="Times New Roman" w:hAnsi="Times New Roman" w:cs="Times New Roman"/>
          <w:sz w:val="28"/>
          <w:szCs w:val="28"/>
        </w:rPr>
        <w:t>Внутришкольная методическая работа, наставничество и сопровождение со стороны администрации и методиста-ментора способствуют формированию устойчивой мотивации к карьерному развитию.</w:t>
      </w:r>
    </w:p>
    <w:p w14:paraId="16A589B5" w14:textId="5FDD501A" w:rsidR="005534D2" w:rsidRPr="007E15F0" w:rsidRDefault="005534D2" w:rsidP="007E15F0">
      <w:pPr>
        <w:pStyle w:val="a9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E15F0">
        <w:rPr>
          <w:rFonts w:ascii="Times New Roman" w:hAnsi="Times New Roman" w:cs="Times New Roman"/>
          <w:i/>
          <w:iCs/>
          <w:sz w:val="28"/>
          <w:szCs w:val="28"/>
        </w:rPr>
        <w:t>Доля</w:t>
      </w:r>
      <w:r w:rsidRPr="007E15F0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педагогов, прошедших</w:t>
      </w:r>
      <w:r w:rsidRPr="007E15F0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национальный</w:t>
      </w:r>
      <w:r w:rsidRPr="007E15F0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квалификационный</w:t>
      </w:r>
      <w:r w:rsidRPr="007E15F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тест</w:t>
      </w:r>
      <w:r w:rsidRPr="007E15F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7E15F0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реализующих</w:t>
      </w:r>
      <w:r w:rsidRPr="007E15F0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общеобразовательные</w:t>
      </w:r>
      <w:r w:rsidRPr="007E15F0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учебные</w:t>
      </w:r>
      <w:r w:rsidRPr="007E15F0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программы</w:t>
      </w:r>
      <w:r w:rsidRPr="007E15F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начального,</w:t>
      </w:r>
      <w:r w:rsidRPr="007E15F0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основного</w:t>
      </w:r>
      <w:r w:rsidRPr="007E15F0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7E15F0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общего</w:t>
      </w:r>
      <w:r w:rsidRPr="007E15F0">
        <w:rPr>
          <w:rFonts w:ascii="Times New Roman" w:hAnsi="Times New Roman" w:cs="Times New Roman"/>
          <w:i/>
          <w:iCs/>
          <w:spacing w:val="-57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среднего</w:t>
      </w:r>
      <w:r w:rsidRPr="007E15F0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7E15F0">
        <w:rPr>
          <w:rFonts w:ascii="Times New Roman" w:hAnsi="Times New Roman" w:cs="Times New Roman"/>
          <w:i/>
          <w:iCs/>
          <w:sz w:val="28"/>
          <w:szCs w:val="28"/>
        </w:rPr>
        <w:t>образования</w:t>
      </w:r>
    </w:p>
    <w:tbl>
      <w:tblPr>
        <w:tblW w:w="94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017"/>
        <w:gridCol w:w="1345"/>
        <w:gridCol w:w="1882"/>
        <w:gridCol w:w="1614"/>
        <w:gridCol w:w="1400"/>
      </w:tblGrid>
      <w:tr w:rsidR="004C1617" w:rsidRPr="00A92F2D" w14:paraId="73FF9AF0" w14:textId="77777777" w:rsidTr="007E15F0">
        <w:trPr>
          <w:trHeight w:val="369"/>
        </w:trPr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58B176" w14:textId="77777777" w:rsidR="005534D2" w:rsidRPr="00A92F2D" w:rsidRDefault="005534D2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9CAEF9" w14:textId="6579A425" w:rsidR="005534D2" w:rsidRPr="00A92F2D" w:rsidRDefault="007D746F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5534D2" w:rsidRPr="00A92F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аттестуемых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1354A" w14:textId="77777777" w:rsidR="005534D2" w:rsidRPr="00A92F2D" w:rsidRDefault="005534D2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Педагог-мастер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61F84" w14:textId="77777777" w:rsidR="005534D2" w:rsidRPr="00A92F2D" w:rsidRDefault="005534D2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43D74E" w14:textId="77777777" w:rsidR="005534D2" w:rsidRPr="00A92F2D" w:rsidRDefault="005534D2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A7A8B3" w14:textId="77777777" w:rsidR="005534D2" w:rsidRPr="00A92F2D" w:rsidRDefault="005534D2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4C1617" w:rsidRPr="00A92F2D" w14:paraId="25C1F3CB" w14:textId="77777777" w:rsidTr="007E15F0">
        <w:trPr>
          <w:trHeight w:val="271"/>
        </w:trPr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029BC" w14:textId="35309F56" w:rsidR="005534D2" w:rsidRPr="00A92F2D" w:rsidRDefault="005534D2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D74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D74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0DC932" w14:textId="0B1C4470" w:rsidR="005534D2" w:rsidRPr="00A92F2D" w:rsidRDefault="007D746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C49F9" w14:textId="77777777" w:rsidR="005534D2" w:rsidRPr="00A92F2D" w:rsidRDefault="005534D2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EA1E2" w14:textId="2B56CD3F" w:rsidR="005534D2" w:rsidRPr="00A92F2D" w:rsidRDefault="007D746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F53F6E" w14:textId="4ED7BE19" w:rsidR="005534D2" w:rsidRPr="00A92F2D" w:rsidRDefault="007D746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8F411E" w14:textId="77777777" w:rsidR="005534D2" w:rsidRPr="00A92F2D" w:rsidRDefault="006B2A4A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14:paraId="26141DD5" w14:textId="5E18332C" w:rsidR="007E15F0" w:rsidRDefault="007E15F0" w:rsidP="007D746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аттестацию проходят 4 педагога: 2 педагога (Киселева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А.Ш.) – квалификационную категорию «Педагог-эксперт» и 2 педагога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Калыпбек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Д.Е., Курочкина Д.А.) на категорию «Педагог-модератор». 3 педагога успешно прошли квалификационное тестирование и 1 педагог планирует прохождение тестирование в июле.</w:t>
      </w:r>
    </w:p>
    <w:p w14:paraId="20B1FC6E" w14:textId="77777777" w:rsidR="007E15F0" w:rsidRDefault="005534D2" w:rsidP="007D746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Учителя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своевременно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проходят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аттестацию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целью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повышения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квалификационных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категорий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или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подтверждения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ранее присвоенных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квалификационных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категорий.</w:t>
      </w:r>
      <w:r w:rsidR="007D7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7C260" w14:textId="77777777" w:rsidR="007E15F0" w:rsidRDefault="005534D2" w:rsidP="007D746F">
      <w:pPr>
        <w:pStyle w:val="a9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Материалы, подтверждающие прохождение аттестации педагогическими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работниками, имеются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(приказы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составе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аттестационной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комиссии,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нормативные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документы,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протоколы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заседания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аттестационной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комиссии,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итоги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квалификационного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тестирования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аттестуемых</w:t>
      </w:r>
      <w:r w:rsidRPr="00A92F2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учителей,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приказы о присвоении категорий учителям и удостоверения о присвоении категорий).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EB649EC" w14:textId="672DBF7B" w:rsidR="005534D2" w:rsidRPr="00A92F2D" w:rsidRDefault="005534D2" w:rsidP="007D746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Выдача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 xml:space="preserve">удостоверений о присвоении категорий регистрируется в специальном журнале. </w:t>
      </w:r>
    </w:p>
    <w:p w14:paraId="68EF8670" w14:textId="6AD69770" w:rsidR="005534D2" w:rsidRPr="007E15F0" w:rsidRDefault="007E15F0" w:rsidP="007E15F0">
      <w:pPr>
        <w:pStyle w:val="a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E15F0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5534D2" w:rsidRPr="007E15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ведения о педагогах (при наличии),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</w:t>
      </w:r>
    </w:p>
    <w:p w14:paraId="48056B80" w14:textId="77777777" w:rsidR="004413D4" w:rsidRPr="00A92F2D" w:rsidRDefault="004413D4" w:rsidP="00D5530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lastRenderedPageBreak/>
        <w:t>Глобальные изменения в социальной, экономической и производственной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сферах обострили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потребность</w:t>
      </w:r>
      <w:r w:rsidRPr="00A92F2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общества</w:t>
      </w:r>
      <w:r w:rsidRPr="00A92F2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творческих</w:t>
      </w:r>
      <w:r w:rsidRPr="00A92F2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людях,</w:t>
      </w:r>
      <w:r w:rsidRPr="00A92F2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способных</w:t>
      </w:r>
      <w:r w:rsidRPr="00A92F2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отвечать</w:t>
      </w:r>
      <w:r w:rsidRPr="00A92F2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на</w:t>
      </w:r>
      <w:r w:rsidRPr="00A92F2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вызовы</w:t>
      </w:r>
      <w:r w:rsidRPr="00A92F2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нового</w:t>
      </w:r>
      <w:r w:rsidRPr="00A92F2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времени.</w:t>
      </w:r>
      <w:r w:rsidRPr="00A92F2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Раскрытие</w:t>
      </w:r>
      <w:r w:rsidRPr="00A92F2D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реализация их талантов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важны не только для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одаренного ребенка</w:t>
      </w:r>
      <w:r w:rsidR="00AB3CB1" w:rsidRPr="00A92F2D">
        <w:rPr>
          <w:rFonts w:ascii="Times New Roman" w:hAnsi="Times New Roman" w:cs="Times New Roman"/>
          <w:sz w:val="28"/>
          <w:szCs w:val="28"/>
        </w:rPr>
        <w:t>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как для отдельной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личности,</w:t>
      </w:r>
      <w:r w:rsidRPr="00A92F2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но и</w:t>
      </w:r>
      <w:r w:rsidRPr="00A92F2D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для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общества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целом.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Удовлетворение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этой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потребности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может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быть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достигнуто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путем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создания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целостной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системы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работы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одаренными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обучающимися.</w:t>
      </w:r>
    </w:p>
    <w:p w14:paraId="58F03BDA" w14:textId="77777777" w:rsidR="007E15F0" w:rsidRDefault="004413D4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Работа по выявлению одаренных детей ведется системно и непрерывно в течение всего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 xml:space="preserve">учебного года. </w:t>
      </w:r>
    </w:p>
    <w:p w14:paraId="12F9EE29" w14:textId="457C9F18" w:rsidR="004413D4" w:rsidRPr="00A92F2D" w:rsidRDefault="004413D4" w:rsidP="007E15F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По итогам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анализа</w:t>
      </w:r>
      <w:r w:rsidRPr="00A92F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особых</w:t>
      </w:r>
      <w:r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успехов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достижений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обучающихся,</w:t>
      </w:r>
      <w:r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диагностики</w:t>
      </w:r>
      <w:r w:rsidRPr="00A92F2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A92F2D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учреждениях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формируются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банки</w:t>
      </w:r>
      <w:r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данных</w:t>
      </w:r>
      <w:r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одаренных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детей.</w:t>
      </w:r>
    </w:p>
    <w:p w14:paraId="19325A83" w14:textId="77777777" w:rsidR="004413D4" w:rsidRPr="00A92F2D" w:rsidRDefault="004413D4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В начале учебного года составляется план работы</w:t>
      </w:r>
      <w:r w:rsidRPr="00A92F2D">
        <w:rPr>
          <w:rFonts w:ascii="Times New Roman" w:hAnsi="Times New Roman" w:cs="Times New Roman"/>
          <w:bCs/>
          <w:sz w:val="28"/>
          <w:szCs w:val="28"/>
        </w:rPr>
        <w:t xml:space="preserve"> с детьми высокой мотивации и одаренными.</w:t>
      </w:r>
    </w:p>
    <w:p w14:paraId="3D20D7D2" w14:textId="09B2F29A" w:rsidR="00635647" w:rsidRPr="00635647" w:rsidRDefault="004413D4" w:rsidP="0063564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 xml:space="preserve">        </w:t>
      </w:r>
      <w:r w:rsidR="00635647" w:rsidRPr="00635647">
        <w:rPr>
          <w:rFonts w:ascii="Times New Roman" w:hAnsi="Times New Roman" w:cs="Times New Roman"/>
          <w:sz w:val="28"/>
          <w:szCs w:val="28"/>
        </w:rPr>
        <w:t xml:space="preserve">  Традиционно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учащиеся принимают участие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в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международных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предметных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играх-конкурсах: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«Кенгуру – математика для всех»,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«Русский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медвежонок»,</w:t>
      </w:r>
      <w:r w:rsidR="007E15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15F0">
        <w:rPr>
          <w:rFonts w:ascii="Times New Roman" w:hAnsi="Times New Roman" w:cs="Times New Roman"/>
          <w:sz w:val="28"/>
          <w:szCs w:val="28"/>
        </w:rPr>
        <w:t>Акбота</w:t>
      </w:r>
      <w:proofErr w:type="spellEnd"/>
      <w:r w:rsidR="007E15F0">
        <w:rPr>
          <w:rFonts w:ascii="Times New Roman" w:hAnsi="Times New Roman" w:cs="Times New Roman"/>
          <w:sz w:val="28"/>
          <w:szCs w:val="28"/>
        </w:rPr>
        <w:t>», «Полиглот»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и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="00635647" w:rsidRPr="00635647">
        <w:rPr>
          <w:rFonts w:ascii="Times New Roman" w:hAnsi="Times New Roman" w:cs="Times New Roman"/>
          <w:sz w:val="28"/>
          <w:szCs w:val="28"/>
        </w:rPr>
        <w:t>др.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47752" w14:textId="2F13F0D4" w:rsidR="004413D4" w:rsidRPr="00A92F2D" w:rsidRDefault="00635647" w:rsidP="007E15F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647">
        <w:rPr>
          <w:rFonts w:ascii="Times New Roman" w:hAnsi="Times New Roman" w:cs="Times New Roman"/>
          <w:sz w:val="28"/>
          <w:szCs w:val="28"/>
        </w:rPr>
        <w:t>Таким</w:t>
      </w:r>
      <w:r w:rsidR="00D5530D">
        <w:rPr>
          <w:rFonts w:ascii="Times New Roman" w:hAnsi="Times New Roman" w:cs="Times New Roman"/>
          <w:sz w:val="28"/>
          <w:szCs w:val="28"/>
        </w:rPr>
        <w:t xml:space="preserve"> о</w:t>
      </w:r>
      <w:r w:rsidRPr="00635647">
        <w:rPr>
          <w:rFonts w:ascii="Times New Roman" w:hAnsi="Times New Roman" w:cs="Times New Roman"/>
          <w:sz w:val="28"/>
          <w:szCs w:val="28"/>
        </w:rPr>
        <w:t>бразом,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проведение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интеллектуальных,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творческих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мероприятий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с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учащимися,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несомненно,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способствует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повышению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их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мотивации</w:t>
      </w:r>
      <w:r w:rsidR="00D5530D">
        <w:rPr>
          <w:rFonts w:ascii="Times New Roman" w:hAnsi="Times New Roman" w:cs="Times New Roman"/>
          <w:sz w:val="28"/>
          <w:szCs w:val="28"/>
        </w:rPr>
        <w:t xml:space="preserve"> </w:t>
      </w:r>
      <w:r w:rsidRPr="00635647">
        <w:rPr>
          <w:rFonts w:ascii="Times New Roman" w:hAnsi="Times New Roman" w:cs="Times New Roman"/>
          <w:sz w:val="28"/>
          <w:szCs w:val="28"/>
        </w:rPr>
        <w:t>к обучению.</w:t>
      </w:r>
    </w:p>
    <w:p w14:paraId="36624B13" w14:textId="4BA458B4" w:rsidR="004413D4" w:rsidRPr="00A92F2D" w:rsidRDefault="004413D4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t xml:space="preserve">Участие учащихся в мероприятиях </w:t>
      </w:r>
      <w:r w:rsidR="00094141" w:rsidRPr="00A92F2D">
        <w:rPr>
          <w:rFonts w:ascii="Times New Roman" w:hAnsi="Times New Roman" w:cs="Times New Roman"/>
          <w:b/>
          <w:bCs/>
          <w:sz w:val="28"/>
          <w:szCs w:val="28"/>
        </w:rPr>
        <w:t xml:space="preserve">различного </w:t>
      </w:r>
      <w:r w:rsidR="00094141" w:rsidRPr="00094141">
        <w:rPr>
          <w:rFonts w:ascii="Times New Roman" w:hAnsi="Times New Roman" w:cs="Times New Roman"/>
          <w:b/>
          <w:bCs/>
          <w:sz w:val="28"/>
          <w:szCs w:val="28"/>
        </w:rPr>
        <w:t>уровня</w:t>
      </w:r>
      <w:r w:rsidR="00855032" w:rsidRPr="00094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(олимпиады,</w:t>
      </w:r>
      <w:r w:rsidRPr="00A92F2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конкурсы</w:t>
      </w:r>
      <w:r w:rsidRPr="00A92F2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55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т.п.</w:t>
      </w:r>
      <w:r w:rsidR="001C5FD1" w:rsidRPr="00A92F2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A92F2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D5530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92F2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D5530D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92F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уч.</w:t>
      </w:r>
      <w:r w:rsidR="00D553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год</w:t>
      </w:r>
    </w:p>
    <w:tbl>
      <w:tblPr>
        <w:tblStyle w:val="a7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1134"/>
        <w:gridCol w:w="1105"/>
        <w:gridCol w:w="1838"/>
        <w:gridCol w:w="1700"/>
        <w:gridCol w:w="1452"/>
      </w:tblGrid>
      <w:tr w:rsidR="004413D4" w:rsidRPr="009E4F77" w14:paraId="46F0C37B" w14:textId="77777777" w:rsidTr="00C75169">
        <w:trPr>
          <w:trHeight w:val="3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C0D1" w14:textId="0A51144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4F77" w:rsidRPr="009E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17D2" w14:textId="7777777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C3E9" w14:textId="7777777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756B" w14:textId="7777777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776A" w14:textId="7777777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0CC7" w14:textId="7777777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 ученика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E04" w14:textId="77777777" w:rsidR="004413D4" w:rsidRPr="009E4F77" w:rsidRDefault="004413D4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413D4" w:rsidRPr="009E4F77" w14:paraId="1933A91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55" w14:textId="0EE66302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8E5" w14:textId="1A76F0A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DA4" w14:textId="2EFD1BBA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C1D" w14:textId="3F1D8749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EB7" w14:textId="2F790897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Акбота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594" w14:textId="7B5667D2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319" w14:textId="4917E181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413D4" w:rsidRPr="009E4F77" w14:paraId="3BBD36A7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706" w14:textId="3432EB07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44D" w14:textId="5FFBA7D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962" w14:textId="546397A9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E4C" w14:textId="0BBE0816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E34" w14:textId="18F2047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D81" w14:textId="614E82A3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4D3" w14:textId="0FB4B2A5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413D4" w:rsidRPr="009E4F77" w14:paraId="2759C722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0C1" w14:textId="2236304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F04" w14:textId="6D50EC25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3AB" w14:textId="54804971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A4D" w14:textId="588E5395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1C5" w14:textId="1D1A5974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C70" w14:textId="6EAABF0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Тажибай Нурхан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7C8" w14:textId="2A25B4C3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413D4" w:rsidRPr="009E4F77" w14:paraId="49A40103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506" w14:textId="038C73A3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0092" w14:textId="7BD05CFE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F43" w14:textId="163974E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F76" w14:textId="439C6B6F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78F" w14:textId="5996B2AD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A71" w14:textId="7F283C97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Богдевич Ксения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B16" w14:textId="17C988A4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413D4" w:rsidRPr="009E4F77" w14:paraId="47E96E4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EA7" w14:textId="298BAE4E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F8FD" w14:textId="24EDEB32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DDA" w14:textId="3547514F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A05" w14:textId="0C0719C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C53" w14:textId="4BB92EB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552" w14:textId="3F29C87D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Аушамина Замира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41D" w14:textId="49D578AC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2A5582D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7BC" w14:textId="7B143DAB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32BE" w14:textId="168ADD85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EFF" w14:textId="22E2DF23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CA8" w14:textId="7C2B77DC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D8EF" w14:textId="684F31D7" w:rsidR="009E4F77" w:rsidRPr="009E4F77" w:rsidRDefault="009E4F77" w:rsidP="009E4F77">
            <w:pPr>
              <w:pStyle w:val="a9"/>
              <w:jc w:val="both"/>
              <w:rPr>
                <w:rFonts w:ascii="Bookman Old Style" w:hAnsi="Bookman Old Style" w:cs="Times New Roman"/>
                <w:sz w:val="28"/>
                <w:szCs w:val="28"/>
                <w:lang w:val="kk-KZ"/>
              </w:rPr>
            </w:pPr>
            <w:proofErr w:type="spellStart"/>
            <w:r w:rsidRPr="009E4F77">
              <w:rPr>
                <w:rFonts w:ascii="Bookman Old Style" w:hAnsi="Bookman Old Style"/>
                <w:sz w:val="28"/>
                <w:szCs w:val="28"/>
              </w:rPr>
              <w:t>ТарихАта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50F" w14:textId="30516A64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Тимошенко Виолетта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14C" w14:textId="7337BBF5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04FF00C3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F69" w14:textId="528EB05F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ED4C" w14:textId="3A5D515C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165" w14:textId="74970573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FCA" w14:textId="34BAC52F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8E5" w14:textId="4137EE88" w:rsidR="009E4F77" w:rsidRPr="009E4F77" w:rsidRDefault="009E4F77" w:rsidP="009E4F77">
            <w:pPr>
              <w:pStyle w:val="a9"/>
              <w:jc w:val="both"/>
              <w:rPr>
                <w:rFonts w:ascii="Bookman Old Style" w:hAnsi="Bookman Old Style" w:cs="Times New Roman"/>
                <w:sz w:val="28"/>
                <w:szCs w:val="28"/>
                <w:lang w:val="kk-KZ"/>
              </w:rPr>
            </w:pPr>
            <w:proofErr w:type="spellStart"/>
            <w:r w:rsidRPr="009E4F77">
              <w:rPr>
                <w:rFonts w:ascii="Bookman Old Style" w:hAnsi="Bookman Old Style"/>
                <w:sz w:val="28"/>
                <w:szCs w:val="28"/>
              </w:rPr>
              <w:t>ТарихАта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BADF" w14:textId="5DBEE879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Мусаев Муслим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0E5" w14:textId="6594029E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61453FC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E13" w14:textId="4711120A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F272" w14:textId="50C39ABE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Заволоко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D8E" w14:textId="7FE9504E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3C" w14:textId="2AA22052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65A" w14:textId="19C6A0B0" w:rsidR="009E4F77" w:rsidRPr="009E4F77" w:rsidRDefault="009E4F77" w:rsidP="009E4F77">
            <w:pPr>
              <w:pStyle w:val="a9"/>
              <w:jc w:val="both"/>
              <w:rPr>
                <w:rFonts w:ascii="Bookman Old Style" w:hAnsi="Bookman Old Style" w:cs="Times New Roman"/>
                <w:sz w:val="28"/>
                <w:szCs w:val="28"/>
                <w:lang w:val="kk-KZ"/>
              </w:rPr>
            </w:pPr>
            <w:proofErr w:type="spellStart"/>
            <w:r w:rsidRPr="009E4F77">
              <w:rPr>
                <w:rFonts w:ascii="Bookman Old Style" w:hAnsi="Bookman Old Style"/>
                <w:sz w:val="28"/>
                <w:szCs w:val="28"/>
              </w:rPr>
              <w:t>ТарихАта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8C4" w14:textId="0BDCA75B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Тажибай Нурсултан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A9A" w14:textId="77FEB409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413D4" w:rsidRPr="009E4F77" w14:paraId="246B4E2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AEA" w14:textId="74EDE830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8760" w14:textId="60B90569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Мухтарова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BF2" w14:textId="01B8A01B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263D" w14:textId="4CAD1C92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A509" w14:textId="0FF6B175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Олимпиада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0EC" w14:textId="0E401D34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Уралова Айзада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1BB" w14:textId="447FC81E" w:rsidR="004413D4" w:rsidRPr="009E4F77" w:rsidRDefault="009E4F77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</w:t>
            </w:r>
          </w:p>
        </w:tc>
      </w:tr>
      <w:tr w:rsidR="009E4F77" w:rsidRPr="009E4F77" w14:paraId="17EA2260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2D2" w14:textId="654EB500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E9A8" w14:textId="17925D4D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Мухтарова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3EE" w14:textId="6511FF7A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965" w14:textId="1B30F93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9E4F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98E" w14:textId="7EF70C55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Олимпиада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9977" w14:textId="66A110FD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Уралова Айзада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BA4" w14:textId="55D2DCDB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Область </w:t>
            </w:r>
          </w:p>
        </w:tc>
      </w:tr>
      <w:tr w:rsidR="009E4F77" w:rsidRPr="009E4F77" w14:paraId="21DDB5D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0A7" w14:textId="78A20C99" w:rsidR="009E4F77" w:rsidRPr="009E4F77" w:rsidRDefault="009E4F77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7DD9" w14:textId="4BD20505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Мухтарова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D1A" w14:textId="531777C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E3F" w14:textId="465A8A12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B85" w14:textId="05ABAEB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5D8" w14:textId="2A251FF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Уралова Айзада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1DB" w14:textId="315DD14E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07314773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71F" w14:textId="0B0B5B0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92AE" w14:textId="0994B3F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Мухтарова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EB4" w14:textId="28C8AF72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96C" w14:textId="35FF826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09E" w14:textId="2EFDAF7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4F4" w14:textId="3633544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Заволоко Никита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064" w14:textId="5A41FE8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15EC40CB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652" w14:textId="06AA4B5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EC76" w14:textId="1111EDF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F4F" w14:textId="77E415C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784" w14:textId="04240102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72D" w14:textId="0D24747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A1F" w14:textId="22F175A1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Аушамина Замира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9C1" w14:textId="2AAB3CE0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685AE7C7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301" w14:textId="76E908A0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BD3D" w14:textId="014D600D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8C3" w14:textId="64FCD61D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53E" w14:textId="52AEF74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4A6" w14:textId="1660141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813" w14:textId="5F9A95C1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Заволоко Никита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D97" w14:textId="53FF3DC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64EDC3CC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B9E7" w14:textId="07E7DF9C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904" w14:textId="7FA3E5D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DD8" w14:textId="657A0863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45A" w14:textId="15A097F5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2F8" w14:textId="2A148D2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882" w14:textId="7631C6C8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Мусаев Муслим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07C" w14:textId="3CB88B40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662BEE80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648" w14:textId="1D04AE58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D496" w14:textId="4C44A11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C76" w14:textId="6EA3E2C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6A8" w14:textId="2BB355F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949" w14:textId="1CB43982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Акбота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1D5" w14:textId="1AE704E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9D4" w14:textId="28BBDE06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199E4C59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7F17" w14:textId="5EE067F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5FFB" w14:textId="2EF88C38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D16" w14:textId="490EF8E8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D67" w14:textId="5E6FBD76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E5C" w14:textId="5B7198A7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65F" w14:textId="00DD92FE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Фролова Ксения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A61" w14:textId="2B57DE21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9E4F77" w:rsidRPr="009E4F77" w14:paraId="348856A4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564" w14:textId="6A4C0C8A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ACFA" w14:textId="2661A415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8A9" w14:textId="4F5CDCC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AD2" w14:textId="388FD66E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973" w14:textId="0E7EBB3E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E7A" w14:textId="52E3EA24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Тажибай Нурхан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606" w14:textId="230B23CF" w:rsidR="009E4F77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15C8B" w:rsidRPr="009E4F77" w14:paraId="09DD7D14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03C" w14:textId="02A78ED8" w:rsidR="00415C8B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CFE" w14:textId="012E514E" w:rsidR="00415C8B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Турсынбекова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507" w14:textId="11141E11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5B1" w14:textId="7E3FCCF4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393" w14:textId="58C0D23E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Акбота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403" w14:textId="2C611A15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Баймурзина Даяна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71D" w14:textId="3E788071" w:rsidR="00415C8B" w:rsidRPr="009E4F77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15C8B" w:rsidRPr="009E4F77" w14:paraId="4A61EF87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FBA" w14:textId="03591B60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D5A" w14:textId="689D3A1D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Мушкудиани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3CF" w14:textId="72CB65F0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C4A" w14:textId="0012AE9D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8E5" w14:textId="070CC3A2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Олимпиада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640" w14:textId="4A47C7CE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Тимошенко Виолетта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604" w14:textId="74426055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</w:t>
            </w:r>
          </w:p>
        </w:tc>
      </w:tr>
      <w:tr w:rsidR="00415C8B" w:rsidRPr="009E4F77" w14:paraId="688DFEEC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72BB" w14:textId="2AD48A13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B62" w14:textId="77CEBD1C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Мушкудиани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B6F" w14:textId="5139C44C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C54" w14:textId="302C6B75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589" w14:textId="0CF26760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Олимпиада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C80" w14:textId="366B9EF9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Уралова Анель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B45" w14:textId="2AAEB83A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Область </w:t>
            </w:r>
          </w:p>
        </w:tc>
      </w:tr>
      <w:tr w:rsidR="00415C8B" w:rsidRPr="009E4F77" w14:paraId="64393529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203" w14:textId="69D3A0DD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648" w14:textId="01DF0FB6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Мушкудиани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879" w14:textId="656A79A1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E95" w14:textId="40C8FE64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828" w14:textId="774D578A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474" w14:textId="7E89B6B2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Тажибай Нурсултан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B86" w14:textId="5AB4D74E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</w:tr>
      <w:tr w:rsidR="00415C8B" w:rsidRPr="009E4F77" w14:paraId="5A5EC83C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3F7" w14:textId="3DEEE177" w:rsid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5F" w14:textId="79FC194F" w:rsidR="00415C8B" w:rsidRPr="00415C8B" w:rsidRDefault="00415C8B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5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Мушкудиани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8C7" w14:textId="0BEBEC0C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F41" w14:textId="74CB42CD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F48" w14:textId="62ECCE5B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1DC" w14:textId="5FDFE126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Лазарева Карина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838F" w14:textId="6F80257B" w:rsidR="00415C8B" w:rsidRP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Область </w:t>
            </w:r>
          </w:p>
        </w:tc>
      </w:tr>
      <w:tr w:rsidR="00415C8B" w:rsidRPr="009E4F77" w14:paraId="78212F91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A0" w14:textId="5DCB4807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985" w14:textId="132AAE6A" w:rsidR="00415C8B" w:rsidRP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2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Мушкудиани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4A6" w14:textId="149BCFA0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C45" w14:textId="3878D6C9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659" w14:textId="5724A31C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1BC" w14:textId="06EAEFE7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Уралова Айзада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51F" w14:textId="781C0726" w:rsidR="00415C8B" w:rsidRP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415C8B" w:rsidRPr="009E4F77" w14:paraId="78656C90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E90" w14:textId="6B6B35C5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A39" w14:textId="3C46624E" w:rsidR="00415C8B" w:rsidRP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2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Мушкудиани Н.Р.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35E" w14:textId="73360EF8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9BA4" w14:textId="7BE9289E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8C9" w14:textId="6D0B76FF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Акбота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86E" w14:textId="41AFABE3" w:rsid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Заволоко Никита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C88" w14:textId="1726F7B7" w:rsidR="00415C8B" w:rsidRPr="00415C8B" w:rsidRDefault="009632FF" w:rsidP="009E4F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7E15F0" w:rsidRPr="009E4F77" w14:paraId="53DE5C67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E40" w14:textId="35742A5F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A0F" w14:textId="0ACF1DEF" w:rsidR="007E15F0" w:rsidRPr="009632FF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Ергалиева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CC1" w14:textId="5865EAC7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0A5" w14:textId="7726406D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D2F" w14:textId="727C3A09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«Алтын сака»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CB6" w14:textId="237A18AB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Ичетовкина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6AE" w14:textId="727A31B9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</w:t>
            </w:r>
          </w:p>
        </w:tc>
      </w:tr>
      <w:tr w:rsidR="007E15F0" w:rsidRPr="009E4F77" w14:paraId="69AD73B4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8B4" w14:textId="0AA0040B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93D" w14:textId="44DB91C4" w:rsidR="007E15F0" w:rsidRP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>Ергалиева</w:t>
            </w:r>
            <w:proofErr w:type="spellEnd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B012" w14:textId="58ECC356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67F" w14:textId="1182973A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573" w14:textId="22CB5A64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«Кенгуру»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947" w14:textId="1E111D22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Ибраев Санжар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CDE" w14:textId="12AC51C8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7E15F0" w:rsidRPr="009E4F77" w14:paraId="715BF377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C4A" w14:textId="0772E903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394" w14:textId="3673EB4A" w:rsidR="007E15F0" w:rsidRP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>Ергалиева</w:t>
            </w:r>
            <w:proofErr w:type="spellEnd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6A9" w14:textId="0E0E9B6D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878" w14:textId="59F048D6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A7B" w14:textId="6E577030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Акбота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DB7" w14:textId="11975FFF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Ибраев Санжар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5B1" w14:textId="30D9C7C4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7E15F0" w:rsidRPr="009E4F77" w14:paraId="523999C0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C07" w14:textId="68AE8CA4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B1E5" w14:textId="18163C9E" w:rsidR="007E15F0" w:rsidRP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>Ергалиева</w:t>
            </w:r>
            <w:proofErr w:type="spellEnd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081" w14:textId="616D6EA0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52F" w14:textId="72271F7E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CFD" w14:textId="2B77D4AE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B05A" w14:textId="774A676A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Ичетовкина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963" w14:textId="76549FEB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7E15F0" w:rsidRPr="009E4F77" w14:paraId="19EF8311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623" w14:textId="08A75B69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9ED" w14:textId="28203EDC" w:rsidR="007E15F0" w:rsidRP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>Ергалиева</w:t>
            </w:r>
            <w:proofErr w:type="spellEnd"/>
            <w:r w:rsidRPr="007E15F0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171" w14:textId="3E39DBA6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572" w14:textId="61F0183C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580" w14:textId="2F26D8C6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63C" w14:textId="7C6E4D08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Вадим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141" w14:textId="54B0D2E1" w:rsidR="007E15F0" w:rsidRDefault="007E15F0" w:rsidP="007E15F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380BF8D6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8B8" w14:textId="19E07D0C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67E6" w14:textId="505B9B9B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28A" w14:textId="0DE199F2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5C2" w14:textId="256EB764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436" w14:textId="3448150A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«Полиглот»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234" w14:textId="11FDFA9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Аушамина Замира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C6A" w14:textId="0986D5E2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Область </w:t>
            </w:r>
          </w:p>
        </w:tc>
      </w:tr>
      <w:tr w:rsidR="00C75169" w:rsidRPr="009E4F77" w14:paraId="4C414A69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030" w14:textId="71B8097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50F" w14:textId="20A4408E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66C" w14:textId="22DB8772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E61" w14:textId="241469AC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495" w14:textId="015BD10A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«Полиглот»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67A" w14:textId="578367E4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Калыбай Иманәлі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F75" w14:textId="650F96A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</w:tr>
      <w:tr w:rsidR="00C75169" w:rsidRPr="009E4F77" w14:paraId="4F27138E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EE3" w14:textId="6F3CD38F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427" w14:textId="61E0BB20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645" w14:textId="5AE7F28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055" w14:textId="722424D3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0B9" w14:textId="5F58E44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«Полиглот»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5A3" w14:textId="67358B63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Коптевич Анжелика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368" w14:textId="4C0CC41C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Область </w:t>
            </w:r>
          </w:p>
        </w:tc>
      </w:tr>
      <w:tr w:rsidR="00C75169" w:rsidRPr="009E4F77" w14:paraId="5688F60B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324" w14:textId="3C57C306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369" w14:textId="01D09250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9FC" w14:textId="0F504E9C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664" w14:textId="552FFAC5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F1A" w14:textId="7CD0768F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«Полиглот»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469" w14:textId="5C1E505E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Таранов Семен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5AC" w14:textId="73AADC94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</w:tr>
      <w:tr w:rsidR="00C75169" w:rsidRPr="009E4F77" w14:paraId="3265FEBA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F93" w14:textId="709FE3F3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998" w14:textId="38958545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B56" w14:textId="7F533BD5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A65" w14:textId="372B4EE5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ABF" w14:textId="39DC8678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«Акбота»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B39" w14:textId="1360B02C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Светлакова Ева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A84" w14:textId="42836AB1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60AB3C1C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987" w14:textId="5BED7FD5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891" w14:textId="407C8E0A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B81" w14:textId="0561F35F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BC3" w14:textId="19C23FE8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EA7" w14:textId="700D0F7C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«Акбота»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2BA" w14:textId="3A6A2633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Боженская Ангелина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443" w14:textId="11CF2864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6D4A6188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CBA" w14:textId="6445BB5B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6E0" w14:textId="198A9405" w:rsidR="00C75169" w:rsidRPr="009632FF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7E8" w14:textId="745D3A10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287" w14:textId="37896522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751" w14:textId="67CA5A5F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«Акбота»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2D6" w14:textId="7D07E9B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Ближенский Рома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F5E" w14:textId="235A0C30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0D4F5A2D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0EA7" w14:textId="08388E80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0EC" w14:textId="3314374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8ED" w14:textId="3EC47230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1BE" w14:textId="115D7940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852" w14:textId="2EFD1968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Атамекен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D32" w14:textId="49E2C91A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Севергина Ульяна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74D" w14:textId="07826E65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4E5D553D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3A2" w14:textId="57A0EA28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A15" w14:textId="71246809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7C3" w14:textId="5F87A02D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F68" w14:textId="1CB827B2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AE8" w14:textId="042B10AC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«Кенгуру»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3F9" w14:textId="4773D21B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Ближенский Рома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4AA" w14:textId="3F8B56A4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020DD5D5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226" w14:textId="62AAAF46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112" w14:textId="3AB88B5F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480" w14:textId="6A3E3E8B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117" w14:textId="5FD7860B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375" w14:textId="33FA86DA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«Кенгуру»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BF9" w14:textId="40D028BF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Боженская Ангелина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956" w14:textId="343DF251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  <w:tr w:rsidR="00C75169" w:rsidRPr="009E4F77" w14:paraId="74A93E96" w14:textId="77777777" w:rsidTr="00C751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9364" w14:textId="79D3FB25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BC8" w14:textId="14AA4AC4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Вебер Л.Э.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313" w14:textId="187DC585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B51" w14:textId="70F23F92" w:rsid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871" w14:textId="714F7549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«Кенгуру»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4F8" w14:textId="5B7F5285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Светлакова Ева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9D7" w14:textId="2AFDB42B" w:rsidR="00C75169" w:rsidRPr="00C75169" w:rsidRDefault="00C75169" w:rsidP="00C751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1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Республ.</w:t>
            </w:r>
          </w:p>
        </w:tc>
      </w:tr>
    </w:tbl>
    <w:p w14:paraId="4AF9BFE2" w14:textId="0C1CD331" w:rsidR="00A52D2A" w:rsidRPr="00C75169" w:rsidRDefault="00C75169" w:rsidP="00C75169">
      <w:pPr>
        <w:pStyle w:val="a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5169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5E3348" w:rsidRPr="00C75169">
        <w:rPr>
          <w:rFonts w:ascii="Times New Roman" w:hAnsi="Times New Roman" w:cs="Times New Roman"/>
          <w:bCs/>
          <w:i/>
          <w:iCs/>
          <w:sz w:val="28"/>
          <w:szCs w:val="28"/>
        </w:rPr>
        <w:t>ведения о повышении квалификации руководящих кадров, педагогов не реже одного раза в три года</w:t>
      </w:r>
      <w:r w:rsidR="00A52D2A" w:rsidRPr="00C7516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6A432FC5" w14:textId="77777777" w:rsidR="00635647" w:rsidRPr="00635647" w:rsidRDefault="00635647" w:rsidP="00D5530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647">
        <w:rPr>
          <w:rFonts w:ascii="Times New Roman" w:hAnsi="Times New Roman" w:cs="Times New Roman"/>
          <w:sz w:val="28"/>
          <w:szCs w:val="28"/>
        </w:rPr>
        <w:t>Работа в этом направлении проводится в соответствии с перспективным планом. Копии сертификатов о прохождении курсов повышения квалификации хранятся в отдельной папке.</w:t>
      </w:r>
    </w:p>
    <w:p w14:paraId="2E8C7D45" w14:textId="3461C3DC" w:rsidR="00635647" w:rsidRDefault="00635647" w:rsidP="0063564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35647">
        <w:rPr>
          <w:rFonts w:ascii="Times New Roman" w:hAnsi="Times New Roman" w:cs="Times New Roman"/>
          <w:sz w:val="28"/>
          <w:szCs w:val="28"/>
        </w:rPr>
        <w:t xml:space="preserve">        </w:t>
      </w:r>
      <w:r w:rsidR="00D5530D">
        <w:rPr>
          <w:rFonts w:ascii="Times New Roman" w:hAnsi="Times New Roman" w:cs="Times New Roman"/>
          <w:sz w:val="28"/>
          <w:szCs w:val="28"/>
        </w:rPr>
        <w:t xml:space="preserve">Педагоги школы </w:t>
      </w:r>
      <w:r w:rsidRPr="00635647">
        <w:rPr>
          <w:rFonts w:ascii="Times New Roman" w:hAnsi="Times New Roman" w:cs="Times New Roman"/>
          <w:sz w:val="28"/>
          <w:szCs w:val="28"/>
        </w:rPr>
        <w:t>повышали квалификацию на курсах в город</w:t>
      </w:r>
      <w:r w:rsidR="00D5530D">
        <w:rPr>
          <w:rFonts w:ascii="Times New Roman" w:hAnsi="Times New Roman" w:cs="Times New Roman"/>
          <w:sz w:val="28"/>
          <w:szCs w:val="28"/>
        </w:rPr>
        <w:t>е Костанай ИПК «</w:t>
      </w:r>
      <w:proofErr w:type="spellStart"/>
      <w:r w:rsidR="00D5530D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="00D5530D">
        <w:rPr>
          <w:rFonts w:ascii="Times New Roman" w:hAnsi="Times New Roman" w:cs="Times New Roman"/>
          <w:sz w:val="28"/>
          <w:szCs w:val="28"/>
        </w:rPr>
        <w:t>»</w:t>
      </w:r>
      <w:r w:rsidRPr="00635647">
        <w:rPr>
          <w:rFonts w:ascii="Times New Roman" w:hAnsi="Times New Roman" w:cs="Times New Roman"/>
          <w:sz w:val="28"/>
          <w:szCs w:val="28"/>
        </w:rPr>
        <w:t>, а также проходили онлайн-курсы повышения квалификации</w:t>
      </w:r>
      <w:r w:rsidR="00D5530D">
        <w:rPr>
          <w:rFonts w:ascii="Times New Roman" w:hAnsi="Times New Roman" w:cs="Times New Roman"/>
          <w:sz w:val="28"/>
          <w:szCs w:val="28"/>
        </w:rPr>
        <w:t xml:space="preserve"> «Инновационное образование»</w:t>
      </w:r>
      <w:r w:rsidRPr="0063564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254"/>
        <w:gridCol w:w="4369"/>
        <w:gridCol w:w="2293"/>
      </w:tblGrid>
      <w:tr w:rsidR="007C037F" w:rsidRPr="00F47582" w14:paraId="4F1B6DF5" w14:textId="77777777" w:rsidTr="00C75169">
        <w:trPr>
          <w:trHeight w:val="607"/>
        </w:trPr>
        <w:tc>
          <w:tcPr>
            <w:tcW w:w="718" w:type="dxa"/>
            <w:shd w:val="clear" w:color="auto" w:fill="auto"/>
          </w:tcPr>
          <w:p w14:paraId="0B2E2FFC" w14:textId="77777777" w:rsidR="007C037F" w:rsidRPr="00AA3024" w:rsidRDefault="007C037F" w:rsidP="00B6155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024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54" w:type="dxa"/>
            <w:shd w:val="clear" w:color="auto" w:fill="auto"/>
          </w:tcPr>
          <w:p w14:paraId="05F395F1" w14:textId="77777777" w:rsidR="007C037F" w:rsidRPr="00AA3024" w:rsidRDefault="007C037F" w:rsidP="00B6155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024"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369" w:type="dxa"/>
            <w:shd w:val="clear" w:color="auto" w:fill="auto"/>
          </w:tcPr>
          <w:p w14:paraId="6CCBE549" w14:textId="77777777" w:rsidR="007C037F" w:rsidRPr="00AA3024" w:rsidRDefault="007C037F" w:rsidP="00B6155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024">
              <w:rPr>
                <w:rFonts w:ascii="Times New Roman" w:hAnsi="Times New Roman"/>
                <w:b/>
                <w:bCs/>
                <w:sz w:val="28"/>
                <w:szCs w:val="28"/>
              </w:rPr>
              <w:t>Тема курсов</w:t>
            </w:r>
          </w:p>
        </w:tc>
        <w:tc>
          <w:tcPr>
            <w:tcW w:w="2293" w:type="dxa"/>
            <w:shd w:val="clear" w:color="auto" w:fill="auto"/>
          </w:tcPr>
          <w:p w14:paraId="65281E33" w14:textId="77777777" w:rsidR="007C037F" w:rsidRPr="00AA3024" w:rsidRDefault="007C037F" w:rsidP="00B6155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0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место </w:t>
            </w:r>
            <w:r w:rsidRPr="00AA3024">
              <w:rPr>
                <w:rFonts w:ascii="Times New Roman" w:hAnsi="Times New Roman"/>
                <w:b/>
                <w:bCs/>
                <w:sz w:val="28"/>
                <w:szCs w:val="28"/>
              </w:rPr>
              <w:t>прохождения</w:t>
            </w:r>
          </w:p>
        </w:tc>
      </w:tr>
      <w:tr w:rsidR="007C037F" w:rsidRPr="00F47582" w14:paraId="00725C0F" w14:textId="77777777" w:rsidTr="00C75169">
        <w:trPr>
          <w:trHeight w:val="1136"/>
        </w:trPr>
        <w:tc>
          <w:tcPr>
            <w:tcW w:w="718" w:type="dxa"/>
            <w:shd w:val="clear" w:color="auto" w:fill="auto"/>
          </w:tcPr>
          <w:p w14:paraId="6A562B44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14:paraId="06C6B2B0" w14:textId="021F6072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37F">
              <w:rPr>
                <w:rFonts w:ascii="Times New Roman" w:hAnsi="Times New Roman"/>
                <w:sz w:val="28"/>
                <w:szCs w:val="28"/>
              </w:rPr>
              <w:t>Корнева Виктория Викторовна</w:t>
            </w:r>
          </w:p>
        </w:tc>
        <w:tc>
          <w:tcPr>
            <w:tcW w:w="4369" w:type="dxa"/>
            <w:shd w:val="clear" w:color="auto" w:fill="auto"/>
          </w:tcPr>
          <w:p w14:paraId="2C5BC885" w14:textId="77DBF663" w:rsidR="007C037F" w:rsidRPr="00C75169" w:rsidRDefault="009632FF" w:rsidP="00C75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169">
              <w:rPr>
                <w:rFonts w:ascii="Times New Roman" w:hAnsi="Times New Roman"/>
                <w:sz w:val="28"/>
                <w:szCs w:val="28"/>
              </w:rPr>
              <w:t xml:space="preserve">Развитие предметных 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компетенций по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 xml:space="preserve"> предметам "М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а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тематика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Русский яз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ы</w:t>
            </w:r>
            <w:r w:rsidRPr="00C75169">
              <w:rPr>
                <w:rFonts w:ascii="Times New Roman" w:hAnsi="Times New Roman"/>
                <w:sz w:val="28"/>
                <w:szCs w:val="28"/>
              </w:rPr>
              <w:t>к" и "Литературное чтение" учителей начальных классов"</w:t>
            </w:r>
            <w:r w:rsidR="00C751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C1BB65" w14:textId="0B711363" w:rsidR="00942AA9" w:rsidRPr="00F47582" w:rsidRDefault="00942AA9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«Практика инклюзивного образования в начальной школе»</w:t>
            </w:r>
          </w:p>
        </w:tc>
        <w:tc>
          <w:tcPr>
            <w:tcW w:w="2293" w:type="dxa"/>
            <w:shd w:val="clear" w:color="auto" w:fill="auto"/>
          </w:tcPr>
          <w:p w14:paraId="2E772E65" w14:textId="77777777" w:rsidR="007C037F" w:rsidRDefault="009632F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2FF"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 w:rsidRPr="009632FF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9632FF">
              <w:rPr>
                <w:rFonts w:ascii="Times New Roman" w:hAnsi="Times New Roman"/>
                <w:sz w:val="28"/>
                <w:szCs w:val="28"/>
              </w:rPr>
              <w:t>»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632F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14:paraId="668D5974" w14:textId="77777777" w:rsidR="00942AA9" w:rsidRPr="00942AA9" w:rsidRDefault="00942AA9" w:rsidP="00942AA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42BDEF" w14:textId="77777777" w:rsidR="00942AA9" w:rsidRDefault="00942AA9" w:rsidP="00942AA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3EC0AD" w14:textId="486D56AA" w:rsidR="00942AA9" w:rsidRPr="00942AA9" w:rsidRDefault="00942AA9" w:rsidP="00942A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ЦПМ 2024 г.</w:t>
            </w:r>
          </w:p>
        </w:tc>
      </w:tr>
      <w:tr w:rsidR="007C037F" w:rsidRPr="00F47582" w14:paraId="1AB67974" w14:textId="77777777" w:rsidTr="00C75169">
        <w:trPr>
          <w:trHeight w:val="934"/>
        </w:trPr>
        <w:tc>
          <w:tcPr>
            <w:tcW w:w="718" w:type="dxa"/>
            <w:shd w:val="clear" w:color="auto" w:fill="auto"/>
          </w:tcPr>
          <w:p w14:paraId="3E424932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EE147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Назаренко Ирина Валерьевна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52521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>«Реализация ценностно-ориентированного подхода в начальной школе».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E2FA5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>2024 г</w:t>
            </w:r>
          </w:p>
        </w:tc>
      </w:tr>
      <w:tr w:rsidR="007C037F" w:rsidRPr="00F47582" w14:paraId="0BD48CF7" w14:textId="77777777" w:rsidTr="00C75169">
        <w:trPr>
          <w:trHeight w:val="2930"/>
        </w:trPr>
        <w:tc>
          <w:tcPr>
            <w:tcW w:w="718" w:type="dxa"/>
            <w:shd w:val="clear" w:color="auto" w:fill="auto"/>
          </w:tcPr>
          <w:p w14:paraId="655E0691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EE80D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Ергалиева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Асемгуль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Шамухановна</w:t>
            </w:r>
            <w:proofErr w:type="spellEnd"/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932D6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«Организация воспитательного процесса малокомплектной школы на основе интегрированного междисциплинарного синтеза»</w:t>
            </w:r>
          </w:p>
          <w:p w14:paraId="3F6FF5BD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Pr="00FD1AEA">
              <w:rPr>
                <w:rFonts w:ascii="Times New Roman" w:hAnsi="Times New Roman"/>
                <w:sz w:val="28"/>
                <w:szCs w:val="28"/>
              </w:rPr>
              <w:t>«Теоретические и методические основы интегрированного обучения начальных классов»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1DC4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>2022 г</w:t>
            </w:r>
          </w:p>
          <w:p w14:paraId="5509B454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57E955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9F5484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49F1F9" w14:textId="182C67C8" w:rsidR="007C037F" w:rsidRPr="00C75169" w:rsidRDefault="007C037F" w:rsidP="00C751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«Инновационное образование» 2024 г</w:t>
            </w:r>
          </w:p>
        </w:tc>
      </w:tr>
      <w:tr w:rsidR="007C037F" w:rsidRPr="00F47582" w14:paraId="1FDBCC3A" w14:textId="77777777" w:rsidTr="00C75169">
        <w:trPr>
          <w:trHeight w:val="1014"/>
        </w:trPr>
        <w:tc>
          <w:tcPr>
            <w:tcW w:w="718" w:type="dxa"/>
            <w:shd w:val="clear" w:color="auto" w:fill="auto"/>
          </w:tcPr>
          <w:p w14:paraId="74309959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7DF53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Садвакасова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Лайлим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Бакитжановна</w:t>
            </w:r>
            <w:proofErr w:type="spellEnd"/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F2D86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предметных компетенций учителей биологии. Трудные темы 7-9 класса»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23442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C037F" w:rsidRPr="00F47582" w14:paraId="4C4D040F" w14:textId="77777777" w:rsidTr="00C75169">
        <w:trPr>
          <w:trHeight w:val="924"/>
        </w:trPr>
        <w:tc>
          <w:tcPr>
            <w:tcW w:w="718" w:type="dxa"/>
            <w:shd w:val="clear" w:color="auto" w:fill="auto"/>
          </w:tcPr>
          <w:p w14:paraId="4E369779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DE4F6" w14:textId="77777777" w:rsidR="007C037F" w:rsidRPr="0052228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28E">
              <w:rPr>
                <w:rFonts w:ascii="Times New Roman" w:hAnsi="Times New Roman"/>
                <w:sz w:val="28"/>
                <w:szCs w:val="28"/>
              </w:rPr>
              <w:t xml:space="preserve">Вебер Лидия </w:t>
            </w:r>
            <w:proofErr w:type="spellStart"/>
            <w:r w:rsidRPr="0052228E">
              <w:rPr>
                <w:rFonts w:ascii="Times New Roman" w:hAnsi="Times New Roman"/>
                <w:sz w:val="28"/>
                <w:szCs w:val="28"/>
              </w:rPr>
              <w:t>Эмануиловна</w:t>
            </w:r>
            <w:proofErr w:type="spellEnd"/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56956" w14:textId="77777777" w:rsidR="007C037F" w:rsidRPr="0052228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228E">
              <w:rPr>
                <w:rFonts w:ascii="Times New Roman" w:hAnsi="Times New Roman"/>
                <w:sz w:val="28"/>
                <w:szCs w:val="28"/>
              </w:rPr>
              <w:t>«Теоретические и методические основы интегрированного обучения начальных классов»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6FC61" w14:textId="77777777" w:rsidR="007C037F" w:rsidRPr="0052228E" w:rsidRDefault="007C037F" w:rsidP="00B615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«Инновационное образование» 2024 г</w:t>
            </w:r>
          </w:p>
        </w:tc>
      </w:tr>
      <w:tr w:rsidR="007C037F" w:rsidRPr="00F47582" w14:paraId="43992853" w14:textId="77777777" w:rsidTr="00C75169">
        <w:trPr>
          <w:trHeight w:val="926"/>
        </w:trPr>
        <w:tc>
          <w:tcPr>
            <w:tcW w:w="718" w:type="dxa"/>
            <w:shd w:val="clear" w:color="auto" w:fill="auto"/>
          </w:tcPr>
          <w:p w14:paraId="41A17FBA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DD8F6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Заволоко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 Дина Маратовна</w:t>
            </w:r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93FC5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«Инновационные методы преподавания истории и основ прав».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1958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>2024 г</w:t>
            </w:r>
          </w:p>
        </w:tc>
      </w:tr>
      <w:tr w:rsidR="007C037F" w:rsidRPr="00F47582" w14:paraId="5C6C5E7F" w14:textId="77777777" w:rsidTr="00C75169">
        <w:trPr>
          <w:trHeight w:val="607"/>
        </w:trPr>
        <w:tc>
          <w:tcPr>
            <w:tcW w:w="718" w:type="dxa"/>
            <w:shd w:val="clear" w:color="auto" w:fill="auto"/>
          </w:tcPr>
          <w:p w14:paraId="65ACCC98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1D842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Киселева Евгения Александровна</w:t>
            </w:r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22B2D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 xml:space="preserve"> «Профилактика насилия в организациях образования».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F36F6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 xml:space="preserve">«Центр профессионального обучения 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Оркен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>» 2024 г</w:t>
            </w:r>
          </w:p>
        </w:tc>
      </w:tr>
      <w:tr w:rsidR="007C037F" w:rsidRPr="00F47582" w14:paraId="6CC82B78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447213E4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1DEED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Калыпбек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Ерденовна</w:t>
            </w:r>
            <w:proofErr w:type="spellEnd"/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26C8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«Уроки казахского языка и литературы в школе: фокусы и стратегии улучшений».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683BA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ЦПМ 2023 г</w:t>
            </w:r>
          </w:p>
        </w:tc>
      </w:tr>
      <w:tr w:rsidR="007C037F" w:rsidRPr="00F47582" w14:paraId="1496F98B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56387D93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6484B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Нуралин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 Асхат 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Кайратович</w:t>
            </w:r>
            <w:proofErr w:type="spellEnd"/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0418F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 xml:space="preserve"> «Развитие профессиональных компетенций и навыков учителя физической культуры».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FDC65" w14:textId="25908AAD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РГКП «Национальный научно-практический центр физической культуры». 2023</w:t>
            </w:r>
            <w:r w:rsidR="00C751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C037F" w:rsidRPr="00F47582" w14:paraId="1D8CA097" w14:textId="77777777" w:rsidTr="00C75169">
        <w:trPr>
          <w:trHeight w:val="1039"/>
        </w:trPr>
        <w:tc>
          <w:tcPr>
            <w:tcW w:w="718" w:type="dxa"/>
            <w:shd w:val="clear" w:color="auto" w:fill="auto"/>
          </w:tcPr>
          <w:p w14:paraId="7EEFFDB8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56CD6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D1AEA">
              <w:rPr>
                <w:rFonts w:ascii="Times New Roman" w:hAnsi="Times New Roman"/>
                <w:sz w:val="28"/>
                <w:szCs w:val="28"/>
              </w:rPr>
              <w:t xml:space="preserve">Садвакасова </w:t>
            </w:r>
            <w:proofErr w:type="spellStart"/>
            <w:r w:rsidRPr="00FD1AEA">
              <w:rPr>
                <w:rFonts w:ascii="Times New Roman" w:hAnsi="Times New Roman"/>
                <w:sz w:val="28"/>
                <w:szCs w:val="28"/>
              </w:rPr>
              <w:t>Акмарал</w:t>
            </w:r>
            <w:proofErr w:type="spellEnd"/>
            <w:r w:rsidRPr="00FD1A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AEA">
              <w:rPr>
                <w:rFonts w:ascii="Times New Roman" w:hAnsi="Times New Roman"/>
                <w:sz w:val="28"/>
                <w:szCs w:val="28"/>
              </w:rPr>
              <w:t>Аманбаевна</w:t>
            </w:r>
            <w:proofErr w:type="spellEnd"/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D244A" w14:textId="77777777" w:rsidR="007C037F" w:rsidRPr="0069290E" w:rsidRDefault="007C037F" w:rsidP="00B6155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«Современные образовательные технологии в школе».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26EAD" w14:textId="3524CE2A" w:rsidR="007C037F" w:rsidRPr="0069290E" w:rsidRDefault="007C037F" w:rsidP="00C7516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«Инновационное образование» 2024 г</w:t>
            </w:r>
          </w:p>
        </w:tc>
      </w:tr>
      <w:tr w:rsidR="007C037F" w:rsidRPr="00F47582" w14:paraId="750BE206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36F98E1B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D8611" w14:textId="51DB97CD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Данияр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Серикбаевич</w:t>
            </w:r>
            <w:proofErr w:type="spellEnd"/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CEF00" w14:textId="7126D005" w:rsidR="007C037F" w:rsidRPr="0069290E" w:rsidRDefault="009632F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«Образовательные технологии работы с одаренными детьми на уроках географии»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9AF04" w14:textId="414C293A" w:rsidR="007C037F" w:rsidRPr="0069290E" w:rsidRDefault="009632F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2024 г</w:t>
            </w:r>
          </w:p>
        </w:tc>
      </w:tr>
      <w:tr w:rsidR="007C037F" w:rsidRPr="00F47582" w14:paraId="0558FE35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63EAFB83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FA9D4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Киселева Алена Игоревна</w:t>
            </w:r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10AA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 xml:space="preserve"> «Развитие профессиональных компетенций и навыков педагога физической культуры».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3441D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РГКП «Национальный научно-практический центр физической культуры» 2022 г</w:t>
            </w:r>
          </w:p>
        </w:tc>
      </w:tr>
      <w:tr w:rsidR="007C037F" w:rsidRPr="00F47582" w14:paraId="11035387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421CD96C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DD77A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Мушкудиани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Раульевна</w:t>
            </w:r>
            <w:proofErr w:type="spellEnd"/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5BF4" w14:textId="77777777" w:rsidR="007C037F" w:rsidRPr="00AD7974" w:rsidRDefault="007C037F" w:rsidP="009632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7974">
              <w:rPr>
                <w:rFonts w:ascii="Times New Roman" w:hAnsi="Times New Roman"/>
                <w:bCs/>
                <w:sz w:val="28"/>
                <w:szCs w:val="28"/>
              </w:rPr>
              <w:t>1) «Развитие профессиональных компетенций учителя русс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 языка и литературы»</w:t>
            </w:r>
            <w:r w:rsidRPr="00AD797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A648A69" w14:textId="77777777" w:rsidR="007C037F" w:rsidRPr="0069290E" w:rsidRDefault="007C037F" w:rsidP="009632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7974">
              <w:rPr>
                <w:rFonts w:ascii="Times New Roman" w:hAnsi="Times New Roman"/>
                <w:bCs/>
                <w:sz w:val="28"/>
                <w:szCs w:val="28"/>
              </w:rPr>
              <w:t>2) «Уроки русского языка и русской литературы в школе: фок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усы и стратегии улучшений»</w:t>
            </w:r>
            <w:r w:rsidRPr="00AD797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D820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5638BE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14:paraId="06CB80E8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1CFA61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BE4900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ЦПМ. 2022 г</w:t>
            </w:r>
          </w:p>
        </w:tc>
      </w:tr>
      <w:tr w:rsidR="007C037F" w:rsidRPr="00F47582" w14:paraId="6FF12F2C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47A8234E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F4932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Турсынбекова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4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BF2F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естественнонаучной грамотности на уроках биологии»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E3481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>» 2024 г</w:t>
            </w:r>
          </w:p>
        </w:tc>
      </w:tr>
      <w:tr w:rsidR="007C037F" w:rsidRPr="00F47582" w14:paraId="7202667F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12ABA3EC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C4ECD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Прохорова Галина Владимировна </w:t>
            </w:r>
          </w:p>
        </w:tc>
        <w:tc>
          <w:tcPr>
            <w:tcW w:w="43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2805E9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«Современные образовательные технологии в школе».</w:t>
            </w:r>
          </w:p>
        </w:tc>
        <w:tc>
          <w:tcPr>
            <w:tcW w:w="22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83A7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«Инновационное образование» 2024 г</w:t>
            </w:r>
          </w:p>
        </w:tc>
      </w:tr>
      <w:tr w:rsidR="007C037F" w:rsidRPr="00F47582" w14:paraId="60EEC83F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61230541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54" w:type="dxa"/>
            <w:shd w:val="clear" w:color="auto" w:fill="auto"/>
          </w:tcPr>
          <w:p w14:paraId="178D76D7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Сагымбай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Биржан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Нурланович</w:t>
            </w:r>
            <w:proofErr w:type="spellEnd"/>
          </w:p>
        </w:tc>
        <w:tc>
          <w:tcPr>
            <w:tcW w:w="4369" w:type="dxa"/>
            <w:shd w:val="clear" w:color="auto" w:fill="auto"/>
          </w:tcPr>
          <w:p w14:paraId="2914E2FC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«Уроки физики в школе: фокусы и стратегии улучшений».</w:t>
            </w:r>
          </w:p>
        </w:tc>
        <w:tc>
          <w:tcPr>
            <w:tcW w:w="2293" w:type="dxa"/>
            <w:shd w:val="clear" w:color="auto" w:fill="auto"/>
          </w:tcPr>
          <w:p w14:paraId="21549EF6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НИШ- 2023 г</w:t>
            </w:r>
          </w:p>
          <w:p w14:paraId="46630CCC" w14:textId="77777777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37F" w:rsidRPr="00F47582" w14:paraId="50745A87" w14:textId="77777777" w:rsidTr="00C75169">
        <w:trPr>
          <w:trHeight w:val="728"/>
        </w:trPr>
        <w:tc>
          <w:tcPr>
            <w:tcW w:w="718" w:type="dxa"/>
            <w:shd w:val="clear" w:color="auto" w:fill="auto"/>
          </w:tcPr>
          <w:p w14:paraId="4385066F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54" w:type="dxa"/>
            <w:shd w:val="clear" w:color="auto" w:fill="auto"/>
          </w:tcPr>
          <w:p w14:paraId="6154993A" w14:textId="2A9F103C" w:rsidR="007C037F" w:rsidRPr="00C30B4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Гайдт Наталья Павловна</w:t>
            </w:r>
          </w:p>
        </w:tc>
        <w:tc>
          <w:tcPr>
            <w:tcW w:w="4369" w:type="dxa"/>
            <w:shd w:val="clear" w:color="auto" w:fill="auto"/>
          </w:tcPr>
          <w:p w14:paraId="301BAE90" w14:textId="3438BB10" w:rsidR="007C037F" w:rsidRPr="00C30B42" w:rsidRDefault="00942AA9" w:rsidP="00942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профессиональных компетенций учителя музыки»</w:t>
            </w:r>
          </w:p>
        </w:tc>
        <w:tc>
          <w:tcPr>
            <w:tcW w:w="2293" w:type="dxa"/>
            <w:shd w:val="clear" w:color="auto" w:fill="auto"/>
          </w:tcPr>
          <w:p w14:paraId="018E703C" w14:textId="15C92EF6" w:rsidR="007C037F" w:rsidRPr="0069290E" w:rsidRDefault="00942AA9" w:rsidP="00C75169">
            <w:pPr>
              <w:rPr>
                <w:rFonts w:ascii="Times New Roman" w:hAnsi="Times New Roman"/>
                <w:sz w:val="28"/>
                <w:szCs w:val="28"/>
              </w:rPr>
            </w:pPr>
            <w:r w:rsidRPr="00942AA9"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 w:rsidRPr="00942AA9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942AA9">
              <w:rPr>
                <w:rFonts w:ascii="Times New Roman" w:hAnsi="Times New Roman"/>
                <w:sz w:val="28"/>
                <w:szCs w:val="28"/>
              </w:rPr>
              <w:t>» 2024 г</w:t>
            </w:r>
          </w:p>
        </w:tc>
      </w:tr>
      <w:tr w:rsidR="007C037F" w:rsidRPr="00F47582" w14:paraId="4C94D2A7" w14:textId="77777777" w:rsidTr="00C75169">
        <w:trPr>
          <w:trHeight w:val="939"/>
        </w:trPr>
        <w:tc>
          <w:tcPr>
            <w:tcW w:w="718" w:type="dxa"/>
            <w:shd w:val="clear" w:color="auto" w:fill="auto"/>
          </w:tcPr>
          <w:p w14:paraId="1AC1D7BF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54" w:type="dxa"/>
            <w:shd w:val="clear" w:color="auto" w:fill="auto"/>
          </w:tcPr>
          <w:p w14:paraId="197E6C24" w14:textId="36720970" w:rsidR="007C037F" w:rsidRPr="00F47582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Сапрыкин Михаил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Владимирвич</w:t>
            </w:r>
            <w:proofErr w:type="spellEnd"/>
          </w:p>
        </w:tc>
        <w:tc>
          <w:tcPr>
            <w:tcW w:w="4369" w:type="dxa"/>
            <w:shd w:val="clear" w:color="auto" w:fill="auto"/>
          </w:tcPr>
          <w:p w14:paraId="11C474E9" w14:textId="7090607E" w:rsidR="007C037F" w:rsidRPr="00F47582" w:rsidRDefault="00942AA9" w:rsidP="00942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«Методика и практика преподавания языка программирования Пайтон»</w:t>
            </w:r>
          </w:p>
        </w:tc>
        <w:tc>
          <w:tcPr>
            <w:tcW w:w="2293" w:type="dxa"/>
            <w:shd w:val="clear" w:color="auto" w:fill="auto"/>
          </w:tcPr>
          <w:p w14:paraId="67BCAF0F" w14:textId="767518C6" w:rsidR="007C037F" w:rsidRPr="00F47582" w:rsidRDefault="00402CBE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CBE"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 w:rsidRPr="00402CBE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402CBE">
              <w:rPr>
                <w:rFonts w:ascii="Times New Roman" w:hAnsi="Times New Roman"/>
                <w:sz w:val="28"/>
                <w:szCs w:val="28"/>
              </w:rPr>
              <w:t>»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02CB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7C037F" w:rsidRPr="00F47582" w14:paraId="21A6FE1B" w14:textId="77777777" w:rsidTr="00C75169">
        <w:trPr>
          <w:trHeight w:val="592"/>
        </w:trPr>
        <w:tc>
          <w:tcPr>
            <w:tcW w:w="718" w:type="dxa"/>
            <w:shd w:val="clear" w:color="auto" w:fill="auto"/>
          </w:tcPr>
          <w:p w14:paraId="04622258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54" w:type="dxa"/>
            <w:shd w:val="clear" w:color="auto" w:fill="auto"/>
          </w:tcPr>
          <w:p w14:paraId="43CC3CFF" w14:textId="77777777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Мухтарова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Кадыржановнв</w:t>
            </w:r>
            <w:proofErr w:type="spellEnd"/>
          </w:p>
        </w:tc>
        <w:tc>
          <w:tcPr>
            <w:tcW w:w="4369" w:type="dxa"/>
            <w:shd w:val="clear" w:color="auto" w:fill="auto"/>
          </w:tcPr>
          <w:p w14:paraId="0D4CD0DE" w14:textId="77777777" w:rsidR="007C037F" w:rsidRDefault="007C037F" w:rsidP="00531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Инновационные технологии в обучении английскому языку.</w:t>
            </w:r>
          </w:p>
        </w:tc>
        <w:tc>
          <w:tcPr>
            <w:tcW w:w="2293" w:type="dxa"/>
            <w:shd w:val="clear" w:color="auto" w:fill="auto"/>
          </w:tcPr>
          <w:p w14:paraId="16464A8F" w14:textId="57D66346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90E"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 w:rsidRPr="0069290E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6929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9290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7C037F" w:rsidRPr="00F47582" w14:paraId="37590ECC" w14:textId="77777777" w:rsidTr="00C75169">
        <w:trPr>
          <w:trHeight w:val="592"/>
        </w:trPr>
        <w:tc>
          <w:tcPr>
            <w:tcW w:w="718" w:type="dxa"/>
            <w:shd w:val="clear" w:color="auto" w:fill="auto"/>
          </w:tcPr>
          <w:p w14:paraId="6EA11DA0" w14:textId="09C0BD59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54" w:type="dxa"/>
            <w:shd w:val="clear" w:color="auto" w:fill="auto"/>
          </w:tcPr>
          <w:p w14:paraId="35FA74CB" w14:textId="64F2B7C9" w:rsidR="007C037F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Дарья Александровна</w:t>
            </w:r>
          </w:p>
        </w:tc>
        <w:tc>
          <w:tcPr>
            <w:tcW w:w="4369" w:type="dxa"/>
            <w:shd w:val="clear" w:color="auto" w:fill="auto"/>
          </w:tcPr>
          <w:p w14:paraId="645F585A" w14:textId="7611149A" w:rsidR="007C037F" w:rsidRDefault="00942AA9" w:rsidP="00942A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игровой компетенции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дошкольной организации»</w:t>
            </w:r>
          </w:p>
        </w:tc>
        <w:tc>
          <w:tcPr>
            <w:tcW w:w="2293" w:type="dxa"/>
            <w:shd w:val="clear" w:color="auto" w:fill="auto"/>
          </w:tcPr>
          <w:p w14:paraId="6012BE36" w14:textId="332996FA" w:rsidR="00942AA9" w:rsidRPr="00942AA9" w:rsidRDefault="00942AA9" w:rsidP="00942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AA9">
              <w:rPr>
                <w:rFonts w:ascii="Times New Roman" w:hAnsi="Times New Roman"/>
                <w:sz w:val="28"/>
                <w:szCs w:val="28"/>
              </w:rPr>
              <w:t>ИПК «</w:t>
            </w:r>
            <w:proofErr w:type="spellStart"/>
            <w:r w:rsidRPr="00942AA9">
              <w:rPr>
                <w:rFonts w:ascii="Times New Roman" w:hAnsi="Times New Roman"/>
                <w:sz w:val="28"/>
                <w:szCs w:val="28"/>
              </w:rPr>
              <w:t>Өрлеу</w:t>
            </w:r>
            <w:proofErr w:type="spellEnd"/>
            <w:r w:rsidRPr="00942AA9">
              <w:rPr>
                <w:rFonts w:ascii="Times New Roman" w:hAnsi="Times New Roman"/>
                <w:sz w:val="28"/>
                <w:szCs w:val="28"/>
              </w:rPr>
              <w:t>»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42AA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14:paraId="38CD4EE9" w14:textId="77777777" w:rsidR="007C037F" w:rsidRPr="0069290E" w:rsidRDefault="007C037F" w:rsidP="00B61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AE9EB3" w14:textId="25A3B0DB" w:rsidR="00137796" w:rsidRPr="00A92F2D" w:rsidRDefault="00635647" w:rsidP="0063564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35647">
        <w:rPr>
          <w:rFonts w:ascii="Times New Roman" w:hAnsi="Times New Roman" w:cs="Times New Roman"/>
          <w:sz w:val="28"/>
          <w:szCs w:val="28"/>
        </w:rPr>
        <w:tab/>
        <w:t>Полученными на курсах знаниями учителя делятся на семинарах школьного и районного уровня, используют в учебно-воспитательном процессе. Повышение квалификации влияет на рост профессионального уровня учителей.</w:t>
      </w:r>
    </w:p>
    <w:p w14:paraId="24BE7452" w14:textId="77777777" w:rsidR="00635647" w:rsidRPr="00D5530D" w:rsidRDefault="00635647" w:rsidP="006B2A4A">
      <w:pPr>
        <w:pStyle w:val="a9"/>
        <w:ind w:left="-142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530D">
        <w:rPr>
          <w:rFonts w:ascii="Times New Roman" w:hAnsi="Times New Roman" w:cs="Times New Roman"/>
          <w:i/>
          <w:iCs/>
          <w:sz w:val="28"/>
          <w:szCs w:val="28"/>
        </w:rPr>
        <w:t>Прохождение курсов по повышению квалификации руководящих кадров</w:t>
      </w:r>
    </w:p>
    <w:p w14:paraId="5F1FAAB2" w14:textId="2001F760" w:rsidR="00882CDD" w:rsidRPr="00A92F2D" w:rsidRDefault="00635647" w:rsidP="007C037F">
      <w:pPr>
        <w:pStyle w:val="a9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5647">
        <w:rPr>
          <w:rFonts w:ascii="Times New Roman" w:hAnsi="Times New Roman" w:cs="Times New Roman"/>
          <w:sz w:val="28"/>
          <w:szCs w:val="28"/>
        </w:rPr>
        <w:t xml:space="preserve">За последние три года </w:t>
      </w:r>
      <w:proofErr w:type="spellStart"/>
      <w:r w:rsidR="00D5530D">
        <w:rPr>
          <w:rFonts w:ascii="Times New Roman" w:hAnsi="Times New Roman" w:cs="Times New Roman"/>
          <w:sz w:val="28"/>
          <w:szCs w:val="28"/>
        </w:rPr>
        <w:t>испоняющая</w:t>
      </w:r>
      <w:proofErr w:type="spellEnd"/>
      <w:r w:rsidR="00D5530D">
        <w:rPr>
          <w:rFonts w:ascii="Times New Roman" w:hAnsi="Times New Roman" w:cs="Times New Roman"/>
          <w:sz w:val="28"/>
          <w:szCs w:val="28"/>
        </w:rPr>
        <w:t xml:space="preserve"> обязанности руководителя школы </w:t>
      </w:r>
      <w:proofErr w:type="spellStart"/>
      <w:r w:rsidR="00D5530D">
        <w:rPr>
          <w:rFonts w:ascii="Times New Roman" w:hAnsi="Times New Roman" w:cs="Times New Roman"/>
          <w:sz w:val="28"/>
          <w:szCs w:val="28"/>
        </w:rPr>
        <w:t>Орымбаева</w:t>
      </w:r>
      <w:proofErr w:type="spellEnd"/>
      <w:r w:rsidR="00D5530D">
        <w:rPr>
          <w:rFonts w:ascii="Times New Roman" w:hAnsi="Times New Roman" w:cs="Times New Roman"/>
          <w:sz w:val="28"/>
          <w:szCs w:val="28"/>
        </w:rPr>
        <w:t xml:space="preserve"> А.Э.</w:t>
      </w:r>
      <w:r w:rsidRPr="00635647">
        <w:rPr>
          <w:rFonts w:ascii="Times New Roman" w:hAnsi="Times New Roman" w:cs="Times New Roman"/>
          <w:sz w:val="28"/>
          <w:szCs w:val="28"/>
        </w:rPr>
        <w:t>. повышал</w:t>
      </w:r>
      <w:r w:rsidR="00D5530D">
        <w:rPr>
          <w:rFonts w:ascii="Times New Roman" w:hAnsi="Times New Roman" w:cs="Times New Roman"/>
          <w:sz w:val="28"/>
          <w:szCs w:val="28"/>
        </w:rPr>
        <w:t>а</w:t>
      </w:r>
      <w:r w:rsidRPr="00635647">
        <w:rPr>
          <w:rFonts w:ascii="Times New Roman" w:hAnsi="Times New Roman" w:cs="Times New Roman"/>
          <w:sz w:val="28"/>
          <w:szCs w:val="28"/>
        </w:rPr>
        <w:t xml:space="preserve"> квалификацию в 202</w:t>
      </w:r>
      <w:r w:rsidR="00D5530D">
        <w:rPr>
          <w:rFonts w:ascii="Times New Roman" w:hAnsi="Times New Roman" w:cs="Times New Roman"/>
          <w:sz w:val="28"/>
          <w:szCs w:val="28"/>
        </w:rPr>
        <w:t>4</w:t>
      </w:r>
      <w:r w:rsidRPr="00635647">
        <w:rPr>
          <w:rFonts w:ascii="Times New Roman" w:hAnsi="Times New Roman" w:cs="Times New Roman"/>
          <w:sz w:val="28"/>
          <w:szCs w:val="28"/>
        </w:rPr>
        <w:t xml:space="preserve"> году по теме: «Менеджмент в образовании», в 202</w:t>
      </w:r>
      <w:r w:rsidR="00D5530D">
        <w:rPr>
          <w:rFonts w:ascii="Times New Roman" w:hAnsi="Times New Roman" w:cs="Times New Roman"/>
          <w:sz w:val="28"/>
          <w:szCs w:val="28"/>
        </w:rPr>
        <w:t>4</w:t>
      </w:r>
      <w:r w:rsidRPr="00635647">
        <w:rPr>
          <w:rFonts w:ascii="Times New Roman" w:hAnsi="Times New Roman" w:cs="Times New Roman"/>
          <w:sz w:val="28"/>
          <w:szCs w:val="28"/>
        </w:rPr>
        <w:t xml:space="preserve"> году: «</w:t>
      </w:r>
      <w:r w:rsidR="007C037F">
        <w:rPr>
          <w:rFonts w:ascii="Times New Roman" w:hAnsi="Times New Roman" w:cs="Times New Roman"/>
          <w:sz w:val="28"/>
          <w:szCs w:val="28"/>
        </w:rPr>
        <w:t>Трансформация методической деятельности</w:t>
      </w:r>
      <w:r w:rsidRPr="00635647">
        <w:rPr>
          <w:rFonts w:ascii="Times New Roman" w:hAnsi="Times New Roman" w:cs="Times New Roman"/>
          <w:sz w:val="28"/>
          <w:szCs w:val="28"/>
        </w:rPr>
        <w:t>»</w:t>
      </w:r>
      <w:r w:rsidR="007C037F">
        <w:rPr>
          <w:rFonts w:ascii="Times New Roman" w:hAnsi="Times New Roman" w:cs="Times New Roman"/>
          <w:sz w:val="28"/>
          <w:szCs w:val="28"/>
        </w:rPr>
        <w:t xml:space="preserve">, курсы по </w:t>
      </w:r>
      <w:proofErr w:type="spellStart"/>
      <w:r w:rsidR="007C037F">
        <w:rPr>
          <w:rFonts w:ascii="Times New Roman" w:hAnsi="Times New Roman" w:cs="Times New Roman"/>
          <w:sz w:val="28"/>
          <w:szCs w:val="28"/>
        </w:rPr>
        <w:t>инклизиву</w:t>
      </w:r>
      <w:proofErr w:type="spellEnd"/>
      <w:r w:rsidRPr="00635647">
        <w:rPr>
          <w:rFonts w:ascii="Times New Roman" w:hAnsi="Times New Roman" w:cs="Times New Roman"/>
          <w:sz w:val="28"/>
          <w:szCs w:val="28"/>
        </w:rPr>
        <w:t xml:space="preserve"> в</w:t>
      </w:r>
      <w:r w:rsidR="007C037F">
        <w:rPr>
          <w:rFonts w:ascii="Times New Roman" w:hAnsi="Times New Roman" w:cs="Times New Roman"/>
          <w:sz w:val="28"/>
          <w:szCs w:val="28"/>
        </w:rPr>
        <w:t xml:space="preserve"> И</w:t>
      </w:r>
      <w:r w:rsidRPr="00635647">
        <w:rPr>
          <w:rFonts w:ascii="Times New Roman" w:hAnsi="Times New Roman" w:cs="Times New Roman"/>
          <w:sz w:val="28"/>
          <w:szCs w:val="28"/>
        </w:rPr>
        <w:t xml:space="preserve">ПК </w:t>
      </w:r>
      <w:r w:rsidR="007C03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5647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Pr="00635647">
        <w:rPr>
          <w:rFonts w:ascii="Times New Roman" w:hAnsi="Times New Roman" w:cs="Times New Roman"/>
          <w:sz w:val="28"/>
          <w:szCs w:val="28"/>
        </w:rPr>
        <w:t>»</w:t>
      </w:r>
      <w:r w:rsidR="007C037F">
        <w:rPr>
          <w:rFonts w:ascii="Times New Roman" w:hAnsi="Times New Roman" w:cs="Times New Roman"/>
          <w:sz w:val="28"/>
          <w:szCs w:val="28"/>
        </w:rPr>
        <w:t xml:space="preserve"> и предметные курсы по химии в 2025 году в «Инновационное образование»</w:t>
      </w:r>
      <w:r w:rsidR="00402CBE">
        <w:rPr>
          <w:rFonts w:ascii="Times New Roman" w:hAnsi="Times New Roman" w:cs="Times New Roman"/>
          <w:sz w:val="28"/>
          <w:szCs w:val="28"/>
        </w:rPr>
        <w:t xml:space="preserve"> </w:t>
      </w:r>
      <w:r w:rsidR="007C037F">
        <w:rPr>
          <w:rFonts w:ascii="Times New Roman" w:hAnsi="Times New Roman" w:cs="Times New Roman"/>
          <w:sz w:val="28"/>
          <w:szCs w:val="28"/>
        </w:rPr>
        <w:t>в  онлайн формате</w:t>
      </w:r>
      <w:r w:rsidRPr="006356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E462BB" w14:textId="77777777" w:rsidR="00D66011" w:rsidRPr="00A92F2D" w:rsidRDefault="005D0BEE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t>Контингент обучающихся</w:t>
      </w:r>
    </w:p>
    <w:p w14:paraId="40AC7846" w14:textId="097638CC" w:rsidR="000548FD" w:rsidRPr="00C75169" w:rsidRDefault="00C75169" w:rsidP="00C75169">
      <w:pPr>
        <w:pStyle w:val="a9"/>
        <w:ind w:left="7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5169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8A7509" w:rsidRPr="00C75169">
        <w:rPr>
          <w:rFonts w:ascii="Times New Roman" w:hAnsi="Times New Roman" w:cs="Times New Roman"/>
          <w:bCs/>
          <w:i/>
          <w:iCs/>
          <w:sz w:val="28"/>
          <w:szCs w:val="28"/>
        </w:rPr>
        <w:t>ведения о контингенте обучающихся по уровням, в том числе с особыми образовательными потребностями:</w:t>
      </w:r>
    </w:p>
    <w:tbl>
      <w:tblPr>
        <w:tblW w:w="9677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313"/>
        <w:gridCol w:w="851"/>
        <w:gridCol w:w="992"/>
        <w:gridCol w:w="709"/>
        <w:gridCol w:w="992"/>
        <w:gridCol w:w="1134"/>
        <w:gridCol w:w="1134"/>
        <w:gridCol w:w="992"/>
        <w:gridCol w:w="1134"/>
      </w:tblGrid>
      <w:tr w:rsidR="004C1617" w:rsidRPr="0053131F" w14:paraId="3CEA086A" w14:textId="77777777" w:rsidTr="00402CBE">
        <w:trPr>
          <w:trHeight w:val="420"/>
        </w:trPr>
        <w:tc>
          <w:tcPr>
            <w:tcW w:w="967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611186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Структура контингента обучающихся</w:t>
            </w:r>
          </w:p>
        </w:tc>
      </w:tr>
      <w:tr w:rsidR="004C1617" w:rsidRPr="0053131F" w14:paraId="6FC6E9A9" w14:textId="77777777" w:rsidTr="00C75169">
        <w:trPr>
          <w:trHeight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518FF7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0CDF2E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C9A5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81EE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Основная школа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49C5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Средняя школа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0142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Всего по школе</w:t>
            </w:r>
          </w:p>
        </w:tc>
      </w:tr>
      <w:tr w:rsidR="004C1617" w:rsidRPr="0053131F" w14:paraId="3E6FFFDD" w14:textId="77777777" w:rsidTr="00C75169">
        <w:trPr>
          <w:trHeight w:val="182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EA70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8FD9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446A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3C0C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7246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C011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47D0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9EF2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A671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38E9" w14:textId="77777777" w:rsidR="000548FD" w:rsidRPr="0053131F" w:rsidRDefault="000548FD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4C1617" w:rsidRPr="0053131F" w14:paraId="4C3FCA5A" w14:textId="77777777" w:rsidTr="00C75169">
        <w:trPr>
          <w:trHeight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841E" w14:textId="77777777" w:rsidR="000548FD" w:rsidRPr="0053131F" w:rsidRDefault="00292A74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7400" w14:textId="602BB613" w:rsidR="000548FD" w:rsidRPr="0053131F" w:rsidRDefault="000548FD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037F" w:rsidRPr="00531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C037F" w:rsidRPr="005313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FC92" w14:textId="4618745D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14FA" w14:textId="351509CF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8D8B" w14:textId="03260998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EC5B" w14:textId="7DC03752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3740" w14:textId="52173F39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6413" w14:textId="427AB8BB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EDDD" w14:textId="790DAD0E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23A1" w14:textId="63ABDF0B" w:rsidR="000548FD" w:rsidRPr="0053131F" w:rsidRDefault="007C037F" w:rsidP="00A92F2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1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14:paraId="181CD587" w14:textId="77777777" w:rsidR="00C75169" w:rsidRDefault="00C75169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BA8B0" w14:textId="739E39D0" w:rsidR="000548FD" w:rsidRPr="00A92F2D" w:rsidRDefault="000548FD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</w:t>
      </w:r>
      <w:r w:rsidRPr="00A92F2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контингента</w:t>
      </w:r>
      <w:r w:rsidRPr="00A92F2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</w:p>
    <w:p w14:paraId="3B934586" w14:textId="610FECEF" w:rsidR="000548FD" w:rsidRPr="00A92F2D" w:rsidRDefault="00402CBE" w:rsidP="00402CB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прошлым учебным годом </w:t>
      </w:r>
      <w:r w:rsidR="000548FD" w:rsidRPr="00A92F2D">
        <w:rPr>
          <w:rFonts w:ascii="Times New Roman" w:hAnsi="Times New Roman" w:cs="Times New Roman"/>
          <w:sz w:val="28"/>
          <w:szCs w:val="28"/>
        </w:rPr>
        <w:t>в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48FD" w:rsidRPr="00A92F2D">
        <w:rPr>
          <w:rFonts w:ascii="Times New Roman" w:hAnsi="Times New Roman" w:cs="Times New Roman"/>
          <w:sz w:val="28"/>
          <w:szCs w:val="28"/>
        </w:rPr>
        <w:t>школе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48FD" w:rsidRPr="00A92F2D">
        <w:rPr>
          <w:rFonts w:ascii="Times New Roman" w:hAnsi="Times New Roman" w:cs="Times New Roman"/>
          <w:sz w:val="28"/>
          <w:szCs w:val="28"/>
        </w:rPr>
        <w:t>наблюдается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250C2" w:rsidRPr="00A92F2D">
        <w:rPr>
          <w:rFonts w:ascii="Times New Roman" w:hAnsi="Times New Roman" w:cs="Times New Roman"/>
          <w:sz w:val="28"/>
          <w:szCs w:val="28"/>
        </w:rPr>
        <w:t>уменьшение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48FD" w:rsidRPr="00A92F2D">
        <w:rPr>
          <w:rFonts w:ascii="Times New Roman" w:hAnsi="Times New Roman" w:cs="Times New Roman"/>
          <w:sz w:val="28"/>
          <w:szCs w:val="28"/>
        </w:rPr>
        <w:t>контингента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48FD" w:rsidRPr="00A92F2D">
        <w:rPr>
          <w:rFonts w:ascii="Times New Roman" w:hAnsi="Times New Roman" w:cs="Times New Roman"/>
          <w:sz w:val="28"/>
          <w:szCs w:val="28"/>
        </w:rPr>
        <w:t>обучающихся,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48FD" w:rsidRPr="00A92F2D">
        <w:rPr>
          <w:rFonts w:ascii="Times New Roman" w:hAnsi="Times New Roman" w:cs="Times New Roman"/>
          <w:sz w:val="28"/>
          <w:szCs w:val="28"/>
        </w:rPr>
        <w:t>что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48FD" w:rsidRPr="00A92F2D">
        <w:rPr>
          <w:rFonts w:ascii="Times New Roman" w:hAnsi="Times New Roman" w:cs="Times New Roman"/>
          <w:sz w:val="28"/>
          <w:szCs w:val="28"/>
        </w:rPr>
        <w:t>связано</w:t>
      </w:r>
      <w:r w:rsidR="000548FD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со </w:t>
      </w:r>
      <w:r w:rsidR="009C06DC"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меной места жительства.</w:t>
      </w:r>
    </w:p>
    <w:p w14:paraId="1BDEFA80" w14:textId="77777777" w:rsidR="00695536" w:rsidRPr="00A92F2D" w:rsidRDefault="00695536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Pr="00A92F2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контингента</w:t>
      </w:r>
      <w:r w:rsidRPr="00A92F2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обучающихся,</w:t>
      </w:r>
      <w:r w:rsidRPr="00A92F2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92F2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разрезе</w:t>
      </w:r>
      <w:r w:rsidRPr="00A92F2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трех</w:t>
      </w:r>
      <w:r w:rsidRPr="00A92F2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последних</w:t>
      </w:r>
      <w:r w:rsidRPr="00A92F2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b/>
          <w:bCs/>
          <w:sz w:val="28"/>
          <w:szCs w:val="28"/>
        </w:rPr>
        <w:t>лет</w:t>
      </w:r>
    </w:p>
    <w:tbl>
      <w:tblPr>
        <w:tblStyle w:val="TableNormal"/>
        <w:tblW w:w="9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55"/>
        <w:gridCol w:w="2406"/>
        <w:gridCol w:w="2707"/>
      </w:tblGrid>
      <w:tr w:rsidR="004C1617" w:rsidRPr="00402CBE" w14:paraId="19E0C1E3" w14:textId="77777777" w:rsidTr="00402CBE">
        <w:trPr>
          <w:trHeight w:val="600"/>
          <w:jc w:val="center"/>
        </w:trPr>
        <w:tc>
          <w:tcPr>
            <w:tcW w:w="2263" w:type="dxa"/>
          </w:tcPr>
          <w:p w14:paraId="3B5DA6A0" w14:textId="77777777" w:rsidR="00695536" w:rsidRPr="00402CBE" w:rsidRDefault="00695536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spellEnd"/>
            <w:r w:rsidRPr="00402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255" w:type="dxa"/>
          </w:tcPr>
          <w:p w14:paraId="12CE239E" w14:textId="7EB7D1B4" w:rsidR="00695536" w:rsidRPr="00402CBE" w:rsidRDefault="00695536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06" w:type="dxa"/>
          </w:tcPr>
          <w:p w14:paraId="09390F90" w14:textId="673DB321" w:rsidR="00695536" w:rsidRPr="00402CBE" w:rsidRDefault="00695536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07" w:type="dxa"/>
          </w:tcPr>
          <w:p w14:paraId="6D16AC66" w14:textId="24153B27" w:rsidR="00695536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Динамика</w:t>
            </w:r>
          </w:p>
        </w:tc>
      </w:tr>
      <w:tr w:rsidR="00695536" w:rsidRPr="00402CBE" w14:paraId="0B72F70F" w14:textId="77777777" w:rsidTr="00402CBE">
        <w:trPr>
          <w:trHeight w:val="301"/>
          <w:jc w:val="center"/>
        </w:trPr>
        <w:tc>
          <w:tcPr>
            <w:tcW w:w="2263" w:type="dxa"/>
          </w:tcPr>
          <w:p w14:paraId="5E7AEC9E" w14:textId="77777777" w:rsidR="00695536" w:rsidRPr="00402CBE" w:rsidRDefault="00695536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онтингент</w:t>
            </w:r>
            <w:proofErr w:type="spellEnd"/>
          </w:p>
        </w:tc>
        <w:tc>
          <w:tcPr>
            <w:tcW w:w="2255" w:type="dxa"/>
          </w:tcPr>
          <w:p w14:paraId="2CD44A5B" w14:textId="1F8E1F08" w:rsidR="00695536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2406" w:type="dxa"/>
          </w:tcPr>
          <w:p w14:paraId="6735608B" w14:textId="7DF41EF3" w:rsidR="00695536" w:rsidRPr="00402CBE" w:rsidRDefault="00455705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02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07" w:type="dxa"/>
          </w:tcPr>
          <w:p w14:paraId="05C5AC63" w14:textId="3C224B0C" w:rsidR="00695536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</w:t>
            </w:r>
          </w:p>
        </w:tc>
      </w:tr>
    </w:tbl>
    <w:p w14:paraId="4DA7D497" w14:textId="286C43AF" w:rsidR="000548FD" w:rsidRPr="00A92F2D" w:rsidRDefault="00402CBE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95536" w:rsidRPr="00A92F2D">
        <w:rPr>
          <w:rFonts w:ascii="Times New Roman" w:hAnsi="Times New Roman" w:cs="Times New Roman"/>
          <w:b/>
          <w:bCs/>
          <w:sz w:val="28"/>
          <w:szCs w:val="28"/>
        </w:rPr>
        <w:t>онтингента обучающихся с особыми образовательными потребностями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053"/>
        <w:gridCol w:w="2813"/>
        <w:gridCol w:w="4759"/>
      </w:tblGrid>
      <w:tr w:rsidR="00402CBE" w:rsidRPr="00402CBE" w14:paraId="7B952F4E" w14:textId="77777777" w:rsidTr="00402CBE">
        <w:trPr>
          <w:trHeight w:val="305"/>
        </w:trPr>
        <w:tc>
          <w:tcPr>
            <w:tcW w:w="2053" w:type="dxa"/>
          </w:tcPr>
          <w:p w14:paraId="466AB01B" w14:textId="77777777" w:rsidR="00402CBE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13" w:type="dxa"/>
          </w:tcPr>
          <w:p w14:paraId="05F2CC96" w14:textId="77777777" w:rsidR="00402CBE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59" w:type="dxa"/>
          </w:tcPr>
          <w:p w14:paraId="4E9F42A0" w14:textId="77777777" w:rsidR="00402CBE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Инклюзив</w:t>
            </w:r>
          </w:p>
        </w:tc>
      </w:tr>
      <w:tr w:rsidR="00402CBE" w:rsidRPr="00402CBE" w14:paraId="736D34B0" w14:textId="77777777" w:rsidTr="00402CBE">
        <w:trPr>
          <w:trHeight w:val="305"/>
        </w:trPr>
        <w:tc>
          <w:tcPr>
            <w:tcW w:w="2053" w:type="dxa"/>
          </w:tcPr>
          <w:p w14:paraId="2544B993" w14:textId="77777777" w:rsidR="00402CBE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13" w:type="dxa"/>
          </w:tcPr>
          <w:p w14:paraId="58900827" w14:textId="7A5E2BA3" w:rsidR="00402CBE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2CB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14:paraId="2895B283" w14:textId="41053769" w:rsidR="00402CBE" w:rsidRPr="00402CBE" w:rsidRDefault="00402CBE" w:rsidP="00A92F2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</w:tbl>
    <w:p w14:paraId="6A6507E0" w14:textId="21DBEB6E" w:rsidR="00BB77A7" w:rsidRPr="00A92F2D" w:rsidRDefault="00402CBE" w:rsidP="00402CB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D0BEE" w:rsidRPr="00A92F2D">
        <w:rPr>
          <w:rFonts w:ascii="Times New Roman" w:hAnsi="Times New Roman" w:cs="Times New Roman"/>
          <w:b/>
          <w:sz w:val="28"/>
          <w:szCs w:val="28"/>
        </w:rPr>
        <w:t>ведения о наполняемости классов</w:t>
      </w:r>
      <w:r w:rsidR="00BB77A7" w:rsidRPr="00A92F2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596"/>
        <w:gridCol w:w="2585"/>
        <w:gridCol w:w="2585"/>
        <w:gridCol w:w="2132"/>
      </w:tblGrid>
      <w:tr w:rsidR="00402CBE" w:rsidRPr="00F47582" w14:paraId="3FD278AB" w14:textId="77777777" w:rsidTr="009C06DC">
        <w:trPr>
          <w:trHeight w:val="266"/>
        </w:trPr>
        <w:tc>
          <w:tcPr>
            <w:tcW w:w="628" w:type="dxa"/>
            <w:shd w:val="clear" w:color="auto" w:fill="auto"/>
          </w:tcPr>
          <w:p w14:paraId="15978336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96" w:type="dxa"/>
            <w:shd w:val="clear" w:color="auto" w:fill="auto"/>
          </w:tcPr>
          <w:p w14:paraId="7091725A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585" w:type="dxa"/>
            <w:shd w:val="clear" w:color="auto" w:fill="auto"/>
          </w:tcPr>
          <w:p w14:paraId="16DCC854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Начальная школа</w:t>
            </w:r>
          </w:p>
          <w:p w14:paraId="2EFE0C11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Средняя наполняемость</w:t>
            </w:r>
          </w:p>
        </w:tc>
        <w:tc>
          <w:tcPr>
            <w:tcW w:w="2585" w:type="dxa"/>
            <w:shd w:val="clear" w:color="auto" w:fill="auto"/>
          </w:tcPr>
          <w:p w14:paraId="6321C1F0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Основная школа</w:t>
            </w:r>
          </w:p>
          <w:p w14:paraId="211A0542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Средняя наполняемость</w:t>
            </w:r>
          </w:p>
        </w:tc>
        <w:tc>
          <w:tcPr>
            <w:tcW w:w="2132" w:type="dxa"/>
            <w:shd w:val="clear" w:color="auto" w:fill="auto"/>
          </w:tcPr>
          <w:p w14:paraId="7E486C1F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Всего по школе</w:t>
            </w:r>
          </w:p>
          <w:p w14:paraId="3B68D57A" w14:textId="77777777" w:rsidR="00402CBE" w:rsidRPr="00F47582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582">
              <w:rPr>
                <w:rFonts w:ascii="Times New Roman" w:hAnsi="Times New Roman"/>
                <w:sz w:val="28"/>
                <w:szCs w:val="28"/>
              </w:rPr>
              <w:t>Средняя наполняемость</w:t>
            </w:r>
          </w:p>
        </w:tc>
      </w:tr>
      <w:tr w:rsidR="00402CBE" w:rsidRPr="00F47582" w14:paraId="54145DE4" w14:textId="77777777" w:rsidTr="009C06DC">
        <w:trPr>
          <w:trHeight w:val="412"/>
        </w:trPr>
        <w:tc>
          <w:tcPr>
            <w:tcW w:w="628" w:type="dxa"/>
            <w:shd w:val="clear" w:color="auto" w:fill="auto"/>
          </w:tcPr>
          <w:p w14:paraId="62BDB960" w14:textId="3F2F9270" w:rsidR="00402CBE" w:rsidRPr="003C3F8B" w:rsidRDefault="009C06DC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14:paraId="237D8D4A" w14:textId="77777777" w:rsidR="00402CBE" w:rsidRPr="003C3F8B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F8B"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  <w:tc>
          <w:tcPr>
            <w:tcW w:w="2585" w:type="dxa"/>
            <w:shd w:val="clear" w:color="auto" w:fill="auto"/>
          </w:tcPr>
          <w:p w14:paraId="22A21B90" w14:textId="77777777" w:rsidR="00402CBE" w:rsidRPr="003C3F8B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F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5" w:type="dxa"/>
            <w:shd w:val="clear" w:color="auto" w:fill="auto"/>
          </w:tcPr>
          <w:p w14:paraId="40082852" w14:textId="77777777" w:rsidR="00402CBE" w:rsidRPr="003C3F8B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F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32" w:type="dxa"/>
            <w:shd w:val="clear" w:color="auto" w:fill="auto"/>
          </w:tcPr>
          <w:p w14:paraId="13FFB6CC" w14:textId="77777777" w:rsidR="00402CBE" w:rsidRPr="003C3F8B" w:rsidRDefault="00402CBE" w:rsidP="006F6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F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5DC840F5" w14:textId="3ACF1409" w:rsidR="00BB77A7" w:rsidRPr="00A92F2D" w:rsidRDefault="00402CBE" w:rsidP="00402CB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D0BEE" w:rsidRPr="00A92F2D">
        <w:rPr>
          <w:rFonts w:ascii="Times New Roman" w:hAnsi="Times New Roman" w:cs="Times New Roman"/>
          <w:b/>
          <w:sz w:val="28"/>
          <w:szCs w:val="28"/>
        </w:rPr>
        <w:t>ведения о движении контингента обучающихся</w:t>
      </w:r>
      <w:r w:rsidR="00BB77A7" w:rsidRPr="00A92F2D">
        <w:rPr>
          <w:rFonts w:ascii="Times New Roman" w:hAnsi="Times New Roman" w:cs="Times New Roman"/>
          <w:b/>
          <w:sz w:val="28"/>
          <w:szCs w:val="28"/>
        </w:rPr>
        <w:t>:</w:t>
      </w:r>
    </w:p>
    <w:p w14:paraId="2E08605F" w14:textId="77777777" w:rsidR="00402CBE" w:rsidRDefault="007F164C" w:rsidP="00402CBE">
      <w:pPr>
        <w:pStyle w:val="a9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На</w:t>
      </w:r>
      <w:r w:rsidRPr="00A92F2D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основании</w:t>
      </w:r>
      <w:r w:rsidRPr="00A92F2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приказа</w:t>
      </w:r>
      <w:r w:rsidRPr="00A92F2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МОН</w:t>
      </w:r>
      <w:r w:rsidRPr="00A92F2D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РК</w:t>
      </w:r>
      <w:r w:rsidRPr="00A92F2D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№</w:t>
      </w:r>
      <w:r w:rsidRPr="00A92F2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244D79" w:rsidRPr="00A92F2D">
        <w:rPr>
          <w:rFonts w:ascii="Times New Roman" w:hAnsi="Times New Roman" w:cs="Times New Roman"/>
          <w:sz w:val="28"/>
          <w:szCs w:val="28"/>
        </w:rPr>
        <w:t>130</w:t>
      </w:r>
      <w:r w:rsidRPr="00A92F2D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от</w:t>
      </w:r>
      <w:r w:rsidRPr="00A92F2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244D79" w:rsidRPr="00A92F2D">
        <w:rPr>
          <w:rFonts w:ascii="Times New Roman" w:hAnsi="Times New Roman" w:cs="Times New Roman"/>
          <w:sz w:val="28"/>
          <w:szCs w:val="28"/>
        </w:rPr>
        <w:t>06</w:t>
      </w:r>
      <w:r w:rsidRPr="00A92F2D">
        <w:rPr>
          <w:rFonts w:ascii="Times New Roman" w:hAnsi="Times New Roman" w:cs="Times New Roman"/>
          <w:sz w:val="28"/>
          <w:szCs w:val="28"/>
        </w:rPr>
        <w:t>.</w:t>
      </w:r>
      <w:r w:rsidR="00244D79" w:rsidRPr="00A92F2D">
        <w:rPr>
          <w:rFonts w:ascii="Times New Roman" w:hAnsi="Times New Roman" w:cs="Times New Roman"/>
          <w:sz w:val="28"/>
          <w:szCs w:val="28"/>
        </w:rPr>
        <w:t>04</w:t>
      </w:r>
      <w:r w:rsidRPr="00A92F2D">
        <w:rPr>
          <w:rFonts w:ascii="Times New Roman" w:hAnsi="Times New Roman" w:cs="Times New Roman"/>
          <w:sz w:val="28"/>
          <w:szCs w:val="28"/>
        </w:rPr>
        <w:t>.20</w:t>
      </w:r>
      <w:r w:rsidR="00244D79" w:rsidRPr="00A92F2D">
        <w:rPr>
          <w:rFonts w:ascii="Times New Roman" w:hAnsi="Times New Roman" w:cs="Times New Roman"/>
          <w:sz w:val="28"/>
          <w:szCs w:val="28"/>
        </w:rPr>
        <w:t>20</w:t>
      </w:r>
      <w:r w:rsidRPr="00A92F2D">
        <w:rPr>
          <w:rFonts w:ascii="Times New Roman" w:hAnsi="Times New Roman" w:cs="Times New Roman"/>
          <w:sz w:val="28"/>
          <w:szCs w:val="28"/>
        </w:rPr>
        <w:tab/>
        <w:t>года</w:t>
      </w:r>
      <w:r w:rsidR="00983EC4" w:rsidRPr="00A92F2D">
        <w:rPr>
          <w:rFonts w:ascii="Times New Roman" w:hAnsi="Times New Roman" w:cs="Times New Roman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«Об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утверждении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4D79" w:rsidRPr="00A92F2D">
        <w:rPr>
          <w:rFonts w:ascii="Times New Roman" w:hAnsi="Times New Roman" w:cs="Times New Roman"/>
          <w:sz w:val="28"/>
          <w:szCs w:val="28"/>
        </w:rPr>
        <w:t xml:space="preserve">Перечня  </w:t>
      </w:r>
      <w:r w:rsidRPr="00A92F2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документов</w:t>
      </w:r>
      <w:r w:rsidR="00244D79" w:rsidRPr="00A92F2D">
        <w:rPr>
          <w:rFonts w:ascii="Times New Roman" w:hAnsi="Times New Roman" w:cs="Times New Roman"/>
          <w:sz w:val="28"/>
          <w:szCs w:val="28"/>
        </w:rPr>
        <w:t>, обязательных для ведения педагогами организацией среднего, технического</w:t>
      </w:r>
      <w:r w:rsidRPr="00A92F2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44D79" w:rsidRPr="00A92F2D">
        <w:rPr>
          <w:rFonts w:ascii="Times New Roman" w:hAnsi="Times New Roman" w:cs="Times New Roman"/>
          <w:sz w:val="28"/>
          <w:szCs w:val="28"/>
        </w:rPr>
        <w:t xml:space="preserve">и профессионального, </w:t>
      </w:r>
      <w:proofErr w:type="spellStart"/>
      <w:r w:rsidR="00244D79" w:rsidRPr="00A92F2D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244D79" w:rsidRPr="00A92F2D">
        <w:rPr>
          <w:rFonts w:ascii="Times New Roman" w:hAnsi="Times New Roman" w:cs="Times New Roman"/>
          <w:sz w:val="28"/>
          <w:szCs w:val="28"/>
        </w:rPr>
        <w:t xml:space="preserve"> образования, и их формы</w:t>
      </w:r>
      <w:r w:rsidR="00402CBE" w:rsidRPr="00A92F2D">
        <w:rPr>
          <w:rFonts w:ascii="Times New Roman" w:hAnsi="Times New Roman" w:cs="Times New Roman"/>
          <w:sz w:val="28"/>
          <w:szCs w:val="28"/>
        </w:rPr>
        <w:t xml:space="preserve">», </w:t>
      </w:r>
      <w:r w:rsidR="002A0106" w:rsidRPr="00A92F2D">
        <w:rPr>
          <w:rFonts w:ascii="Times New Roman" w:hAnsi="Times New Roman" w:cs="Times New Roman"/>
          <w:sz w:val="28"/>
          <w:szCs w:val="28"/>
        </w:rPr>
        <w:t>ведутся личные дела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учащихся.</w:t>
      </w:r>
      <w:r w:rsidR="00402CBE">
        <w:rPr>
          <w:rFonts w:ascii="Times New Roman" w:hAnsi="Times New Roman" w:cs="Times New Roman"/>
          <w:sz w:val="28"/>
          <w:szCs w:val="28"/>
        </w:rPr>
        <w:t xml:space="preserve">  </w:t>
      </w:r>
      <w:r w:rsidR="002A0106" w:rsidRPr="00A92F2D">
        <w:rPr>
          <w:rFonts w:ascii="Times New Roman" w:hAnsi="Times New Roman" w:cs="Times New Roman"/>
          <w:sz w:val="28"/>
          <w:szCs w:val="28"/>
        </w:rPr>
        <w:t>Личные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дела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всех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учащихся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пронумерованы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и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в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алфавитной</w:t>
      </w:r>
      <w:r w:rsidR="002A010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0106" w:rsidRPr="00A92F2D">
        <w:rPr>
          <w:rFonts w:ascii="Times New Roman" w:hAnsi="Times New Roman" w:cs="Times New Roman"/>
          <w:sz w:val="28"/>
          <w:szCs w:val="28"/>
        </w:rPr>
        <w:t>книге.</w:t>
      </w:r>
    </w:p>
    <w:p w14:paraId="6958B284" w14:textId="77777777" w:rsidR="00402CBE" w:rsidRDefault="002A0106" w:rsidP="00402CB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Документация по ведению личных дел учащихся ведется в соответствии с номенклатурой дел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Табеля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успеваемости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заполняются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основе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оценок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сводной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ведомости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классных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журналов. Внесение отметок в табель производится согласно выставленным четвертным, годовым,</w:t>
      </w:r>
      <w:r w:rsidRPr="00A92F2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экзаменационным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итоговым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оценкам.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Личные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дела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учащегося,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табеля</w:t>
      </w:r>
      <w:r w:rsidRPr="00A92F2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успеваемости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 xml:space="preserve">проверяются администрацией школы на предмет правильного заполнения. </w:t>
      </w:r>
    </w:p>
    <w:p w14:paraId="70987651" w14:textId="77777777" w:rsidR="00402CBE" w:rsidRDefault="002A0106" w:rsidP="00402CBE">
      <w:pPr>
        <w:pStyle w:val="a9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В конце учебного года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все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личные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дела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табеля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успеваемости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просматриваются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директором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ставится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соответствующая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виза.</w:t>
      </w:r>
    </w:p>
    <w:p w14:paraId="04006731" w14:textId="51DEEF8B" w:rsidR="002A0106" w:rsidRPr="00A92F2D" w:rsidRDefault="002A0106" w:rsidP="00402CB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Алфавитная книга</w:t>
      </w:r>
      <w:r w:rsidRPr="00A92F2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прошита,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пронумерована,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скреплена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печатью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школы.</w:t>
      </w:r>
    </w:p>
    <w:p w14:paraId="2FC9C98C" w14:textId="77777777" w:rsidR="00402CBE" w:rsidRDefault="002A0106" w:rsidP="00A92F2D">
      <w:pPr>
        <w:pStyle w:val="a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Книга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приказов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движения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учащихся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ведется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русском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языке,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журнал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пронумерован,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прошнурован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закреплен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печатью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E8375E7" w14:textId="1D263314" w:rsidR="002A0106" w:rsidRPr="00A92F2D" w:rsidRDefault="002A010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За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2CBE">
        <w:rPr>
          <w:rFonts w:ascii="Times New Roman" w:hAnsi="Times New Roman" w:cs="Times New Roman"/>
          <w:sz w:val="28"/>
          <w:szCs w:val="28"/>
        </w:rPr>
        <w:t xml:space="preserve">текущий учебный год </w:t>
      </w:r>
      <w:r w:rsidRPr="00A92F2D">
        <w:rPr>
          <w:rFonts w:ascii="Times New Roman" w:hAnsi="Times New Roman" w:cs="Times New Roman"/>
          <w:sz w:val="28"/>
          <w:szCs w:val="28"/>
        </w:rPr>
        <w:t>зафиксировано:</w:t>
      </w:r>
    </w:p>
    <w:tbl>
      <w:tblPr>
        <w:tblStyle w:val="a7"/>
        <w:tblpPr w:leftFromText="180" w:rightFromText="180" w:vertAnchor="text" w:horzAnchor="margin" w:tblpY="201"/>
        <w:tblW w:w="9718" w:type="dxa"/>
        <w:tblLook w:val="04A0" w:firstRow="1" w:lastRow="0" w:firstColumn="1" w:lastColumn="0" w:noHBand="0" w:noVBand="1"/>
      </w:tblPr>
      <w:tblGrid>
        <w:gridCol w:w="1173"/>
        <w:gridCol w:w="3677"/>
        <w:gridCol w:w="2442"/>
        <w:gridCol w:w="2426"/>
      </w:tblGrid>
      <w:tr w:rsidR="00402CBE" w:rsidRPr="00A92F2D" w14:paraId="68E449DD" w14:textId="77777777" w:rsidTr="00402CBE">
        <w:trPr>
          <w:trHeight w:val="304"/>
        </w:trPr>
        <w:tc>
          <w:tcPr>
            <w:tcW w:w="1173" w:type="dxa"/>
          </w:tcPr>
          <w:p w14:paraId="6919E811" w14:textId="77777777" w:rsidR="00402CBE" w:rsidRPr="00A92F2D" w:rsidRDefault="00402CBE" w:rsidP="00402CBE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677" w:type="dxa"/>
          </w:tcPr>
          <w:p w14:paraId="21E8B104" w14:textId="77777777" w:rsidR="00402CBE" w:rsidRPr="00A92F2D" w:rsidRDefault="00402CBE" w:rsidP="00402CBE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2442" w:type="dxa"/>
          </w:tcPr>
          <w:p w14:paraId="76DB9BF3" w14:textId="77777777" w:rsidR="00402CBE" w:rsidRPr="00A92F2D" w:rsidRDefault="00402CBE" w:rsidP="00402CBE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Прибывшие</w:t>
            </w:r>
          </w:p>
        </w:tc>
        <w:tc>
          <w:tcPr>
            <w:tcW w:w="2426" w:type="dxa"/>
          </w:tcPr>
          <w:p w14:paraId="61FAADA4" w14:textId="77777777" w:rsidR="00402CBE" w:rsidRPr="00A92F2D" w:rsidRDefault="00402CBE" w:rsidP="00402CBE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Выбывшие</w:t>
            </w:r>
          </w:p>
        </w:tc>
      </w:tr>
      <w:tr w:rsidR="00402CBE" w:rsidRPr="00A92F2D" w14:paraId="2681BFC3" w14:textId="77777777" w:rsidTr="00402CBE">
        <w:trPr>
          <w:trHeight w:val="304"/>
        </w:trPr>
        <w:tc>
          <w:tcPr>
            <w:tcW w:w="1173" w:type="dxa"/>
          </w:tcPr>
          <w:p w14:paraId="18F28299" w14:textId="77777777" w:rsidR="00402CBE" w:rsidRPr="00A92F2D" w:rsidRDefault="00402CBE" w:rsidP="00402CB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77" w:type="dxa"/>
          </w:tcPr>
          <w:p w14:paraId="2A88DCDC" w14:textId="4592E21D" w:rsidR="00402CBE" w:rsidRPr="00A92F2D" w:rsidRDefault="00402CBE" w:rsidP="00402CB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6D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2F2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76D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14:paraId="5F8D9D04" w14:textId="1D5E9B86" w:rsidR="00402CBE" w:rsidRPr="00A92F2D" w:rsidRDefault="00A76D12" w:rsidP="00402CB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26" w:type="dxa"/>
          </w:tcPr>
          <w:p w14:paraId="56CD8C07" w14:textId="770F3484" w:rsidR="00402CBE" w:rsidRPr="00A92F2D" w:rsidRDefault="00A76D12" w:rsidP="00402CB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14:paraId="6E273196" w14:textId="2F691510" w:rsidR="00CD5E46" w:rsidRPr="00A92F2D" w:rsidRDefault="002A0106" w:rsidP="00A76D1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F2D">
        <w:rPr>
          <w:rFonts w:ascii="Times New Roman" w:hAnsi="Times New Roman" w:cs="Times New Roman"/>
          <w:sz w:val="28"/>
          <w:szCs w:val="28"/>
        </w:rPr>
        <w:t>Основная</w:t>
      </w:r>
      <w:r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причина</w:t>
      </w:r>
      <w:r w:rsidRPr="00A92F2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выбытия</w:t>
      </w:r>
      <w:r w:rsidRPr="00A92F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учащихся</w:t>
      </w:r>
      <w:r w:rsidRPr="00A92F2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–</w:t>
      </w:r>
      <w:r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смена</w:t>
      </w:r>
      <w:r w:rsidRPr="00A92F2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места жительства</w:t>
      </w:r>
      <w:r w:rsidR="00A76D12">
        <w:rPr>
          <w:rFonts w:ascii="Times New Roman" w:hAnsi="Times New Roman" w:cs="Times New Roman"/>
          <w:sz w:val="28"/>
          <w:szCs w:val="28"/>
        </w:rPr>
        <w:t xml:space="preserve">. </w:t>
      </w:r>
      <w:r w:rsidRPr="00A92F2D">
        <w:rPr>
          <w:rFonts w:ascii="Times New Roman" w:hAnsi="Times New Roman" w:cs="Times New Roman"/>
          <w:sz w:val="28"/>
          <w:szCs w:val="28"/>
        </w:rPr>
        <w:t>А также наблюдается выбытие учащихся</w:t>
      </w:r>
      <w:r w:rsidR="00983EC4" w:rsidRPr="00A92F2D">
        <w:rPr>
          <w:rFonts w:ascii="Times New Roman" w:hAnsi="Times New Roman" w:cs="Times New Roman"/>
          <w:sz w:val="28"/>
          <w:szCs w:val="28"/>
        </w:rPr>
        <w:t xml:space="preserve"> после окончания основной </w:t>
      </w:r>
      <w:r w:rsidR="00A76D12" w:rsidRPr="00A92F2D">
        <w:rPr>
          <w:rFonts w:ascii="Times New Roman" w:hAnsi="Times New Roman" w:cs="Times New Roman"/>
          <w:sz w:val="28"/>
          <w:szCs w:val="28"/>
        </w:rPr>
        <w:t>школы в</w:t>
      </w:r>
      <w:r w:rsidRPr="00A92F2D">
        <w:rPr>
          <w:rFonts w:ascii="Times New Roman" w:hAnsi="Times New Roman" w:cs="Times New Roman"/>
          <w:sz w:val="28"/>
          <w:szCs w:val="28"/>
        </w:rPr>
        <w:t xml:space="preserve"> связи с поступлением в </w:t>
      </w:r>
      <w:r w:rsidR="00A76D12" w:rsidRPr="00A92F2D">
        <w:rPr>
          <w:rFonts w:ascii="Times New Roman" w:hAnsi="Times New Roman" w:cs="Times New Roman"/>
          <w:sz w:val="28"/>
          <w:szCs w:val="28"/>
        </w:rPr>
        <w:t>среднеспециальные</w:t>
      </w:r>
      <w:r w:rsidRPr="00A92F2D">
        <w:rPr>
          <w:rFonts w:ascii="Times New Roman" w:hAnsi="Times New Roman" w:cs="Times New Roman"/>
          <w:sz w:val="28"/>
          <w:szCs w:val="28"/>
        </w:rPr>
        <w:t xml:space="preserve"> учебные заведения.</w:t>
      </w:r>
      <w:r w:rsidR="00A76D12">
        <w:rPr>
          <w:rFonts w:ascii="Times New Roman" w:hAnsi="Times New Roman" w:cs="Times New Roman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Фамилия, имя учащегося заносится в алфавитную книгу на основании приказа о прибытии.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выбытии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из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личное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дело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выдается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родителям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учащегося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наличии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талона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прибытии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другую школу</w:t>
      </w:r>
      <w:r w:rsidRPr="00A92F2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их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заявления.</w:t>
      </w:r>
      <w:r w:rsidR="00A76D12"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 xml:space="preserve">Выбытие и прибытие учащихся осуществляется по стандартным корешкам. </w:t>
      </w:r>
      <w:r w:rsidR="00A76D12" w:rsidRPr="00A92F2D">
        <w:rPr>
          <w:rFonts w:ascii="Times New Roman" w:hAnsi="Times New Roman" w:cs="Times New Roman"/>
          <w:sz w:val="28"/>
          <w:szCs w:val="28"/>
        </w:rPr>
        <w:t>На учащихся,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окончивших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школы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и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продолжающих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обучение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в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других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учебных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заведениях,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имеются</w:t>
      </w:r>
      <w:r w:rsidR="00CD5E46"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подтверждающие</w:t>
      </w:r>
      <w:r w:rsidR="00CD5E46" w:rsidRPr="00A92F2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справки.</w:t>
      </w:r>
      <w:r w:rsidR="00CD5E46" w:rsidRPr="00A92F2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Прибытие</w:t>
      </w:r>
      <w:r w:rsidR="00CD5E46" w:rsidRPr="00A92F2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учащихся</w:t>
      </w:r>
      <w:r w:rsidR="00CD5E46" w:rsidRPr="00A92F2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в</w:t>
      </w:r>
      <w:r w:rsidR="00CD5E46" w:rsidRPr="00A92F2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школу</w:t>
      </w:r>
      <w:r w:rsidR="00CD5E46" w:rsidRPr="00A92F2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оформляется</w:t>
      </w:r>
      <w:r w:rsidR="00CD5E46" w:rsidRPr="00A92F2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в</w:t>
      </w:r>
      <w:r w:rsidR="00CD5E46" w:rsidRPr="00A92F2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 w:rsidR="00CD5E46" w:rsidRPr="00A92F2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с</w:t>
      </w:r>
      <w:r w:rsidR="00CD5E46" w:rsidRPr="00A92F2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Законом</w:t>
      </w:r>
      <w:r w:rsidR="00983EC4" w:rsidRPr="00A92F2D"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«О</w:t>
      </w:r>
      <w:r w:rsidR="00CD5E46" w:rsidRPr="00A92F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государственных</w:t>
      </w:r>
      <w:r w:rsidR="00CD5E46"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услугах».</w:t>
      </w:r>
      <w:r w:rsidR="00A76D12"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Проверка</w:t>
      </w:r>
      <w:r w:rsidR="00CD5E46"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личных</w:t>
      </w:r>
      <w:r w:rsidR="00CD5E46" w:rsidRPr="00A92F2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дел</w:t>
      </w:r>
      <w:r w:rsidR="00CD5E46" w:rsidRPr="00A92F2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учащихся</w:t>
      </w:r>
      <w:r w:rsidR="00CD5E46"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производится</w:t>
      </w:r>
      <w:r w:rsidR="00CD5E46" w:rsidRPr="00A92F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6D12" w:rsidRPr="00A92F2D">
        <w:rPr>
          <w:rFonts w:ascii="Times New Roman" w:hAnsi="Times New Roman" w:cs="Times New Roman"/>
          <w:sz w:val="28"/>
          <w:szCs w:val="28"/>
        </w:rPr>
        <w:t>согласно</w:t>
      </w:r>
      <w:r w:rsidR="00A76D12"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6D12" w:rsidRPr="00A92F2D">
        <w:rPr>
          <w:rFonts w:ascii="Times New Roman" w:hAnsi="Times New Roman" w:cs="Times New Roman"/>
          <w:sz w:val="28"/>
          <w:szCs w:val="28"/>
        </w:rPr>
        <w:t>плану</w:t>
      </w:r>
      <w:r w:rsidR="00CD5E46" w:rsidRPr="00A92F2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ВШК</w:t>
      </w:r>
    </w:p>
    <w:p w14:paraId="15774939" w14:textId="46682F64" w:rsidR="00CD5E46" w:rsidRPr="00A92F2D" w:rsidRDefault="00CD5E46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работа</w:t>
      </w:r>
    </w:p>
    <w:p w14:paraId="1C40D9BD" w14:textId="77777777" w:rsidR="00CD5E46" w:rsidRPr="009C06DC" w:rsidRDefault="00CD5E46" w:rsidP="009C06DC">
      <w:pPr>
        <w:pStyle w:val="a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C06DC">
        <w:rPr>
          <w:rFonts w:ascii="Times New Roman" w:hAnsi="Times New Roman" w:cs="Times New Roman"/>
          <w:i/>
          <w:sz w:val="28"/>
          <w:szCs w:val="28"/>
          <w:lang w:val="kk-KZ"/>
        </w:rPr>
        <w:t>Критерии к содержанию образования с ориентиром на результаты обучения:</w:t>
      </w:r>
    </w:p>
    <w:p w14:paraId="2B17C45B" w14:textId="77777777" w:rsidR="00A76D12" w:rsidRPr="00A76D12" w:rsidRDefault="00A76D12" w:rsidP="00A76D1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D12">
        <w:rPr>
          <w:rFonts w:ascii="Times New Roman" w:hAnsi="Times New Roman" w:cs="Times New Roman"/>
          <w:sz w:val="28"/>
          <w:szCs w:val="28"/>
        </w:rPr>
        <w:t xml:space="preserve">Организация учебно-воспитательного процесса в организации осуществляется в соответствии с Типовыми правилами деятельности организаций дошкольного, среднего, технического и профессионального, </w:t>
      </w:r>
      <w:proofErr w:type="spellStart"/>
      <w:r w:rsidRPr="00A76D1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A76D12">
        <w:rPr>
          <w:rFonts w:ascii="Times New Roman" w:hAnsi="Times New Roman" w:cs="Times New Roman"/>
          <w:sz w:val="28"/>
          <w:szCs w:val="28"/>
        </w:rPr>
        <w:t xml:space="preserve"> образования, дополнительного образования соответствующих типов и видов,  утвержденными Приказом МП РК от 31 августа 2022 г. № 385 (с изменениями и дополнениями от 07.08.2023 № 248).</w:t>
      </w:r>
    </w:p>
    <w:p w14:paraId="703E8AE0" w14:textId="7B7168D1" w:rsidR="00CD5E46" w:rsidRPr="00A92F2D" w:rsidRDefault="00A76D12" w:rsidP="00A76D1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D12">
        <w:rPr>
          <w:rFonts w:ascii="Times New Roman" w:hAnsi="Times New Roman" w:cs="Times New Roman"/>
          <w:sz w:val="28"/>
          <w:szCs w:val="28"/>
        </w:rPr>
        <w:t>Рабочий учебный план составляется ежегодно на основании типовых учебных планов начального, основного среднего, общего среднего образования, утвержденных приказом Министра образования и науки РК и утверждается на школьном педагогическом совете №1, проводимом в августе, и проходит экспертизу в ГУ «Отдел образования Костанайского района» Управления образования акимата Костанайской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Учебный план состоит</w:t>
      </w:r>
      <w:r w:rsidR="00CD5E46"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из</w:t>
      </w:r>
      <w:r w:rsidR="00CD5E46"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двух</w:t>
      </w:r>
      <w:r w:rsidR="00CD5E46"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5E46" w:rsidRPr="00A92F2D">
        <w:rPr>
          <w:rFonts w:ascii="Times New Roman" w:hAnsi="Times New Roman" w:cs="Times New Roman"/>
          <w:sz w:val="28"/>
          <w:szCs w:val="28"/>
        </w:rPr>
        <w:t>компонентов:</w:t>
      </w:r>
    </w:p>
    <w:p w14:paraId="2A62AA4A" w14:textId="77777777" w:rsidR="00CD5E46" w:rsidRPr="00A92F2D" w:rsidRDefault="00CD5E4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Инвариантный</w:t>
      </w:r>
      <w:r w:rsidRPr="00A92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(базовый)</w:t>
      </w:r>
      <w:r w:rsidRPr="00A92F2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компонент.</w:t>
      </w:r>
    </w:p>
    <w:p w14:paraId="262B968D" w14:textId="77777777" w:rsidR="009F79CD" w:rsidRPr="00A92F2D" w:rsidRDefault="00CD5E4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Вариативный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компонент,</w:t>
      </w:r>
      <w:r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включающий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себя</w:t>
      </w:r>
      <w:r w:rsidRPr="00A92F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предметы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по</w:t>
      </w:r>
      <w:r w:rsidRPr="00A92F2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выбору</w:t>
      </w:r>
      <w:r w:rsidRPr="00A92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элективные</w:t>
      </w:r>
      <w:r w:rsidRPr="00A92F2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курсы.</w:t>
      </w:r>
    </w:p>
    <w:p w14:paraId="12C872B6" w14:textId="77777777" w:rsidR="00A76D12" w:rsidRPr="00A76D12" w:rsidRDefault="00A76D12" w:rsidP="00A76D1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D12">
        <w:rPr>
          <w:rFonts w:ascii="Times New Roman" w:hAnsi="Times New Roman" w:cs="Times New Roman"/>
          <w:sz w:val="28"/>
          <w:szCs w:val="28"/>
        </w:rPr>
        <w:t xml:space="preserve">При разработке рабочего учебного плана на 2024–2025 учебный год учтены особенностей учебной нагрузки соответствующего уровня образования согласно Типовым учебным планам начального, основного среднего и общего среднего образования. В рамках поэтапного изучения языков с 3-го класса вводится предмет «Иностранный язык», разделения предмета «Художественный труд» в 3-м классе вводится на «Трудовое обучение» и «Изобразительное искусство». </w:t>
      </w:r>
    </w:p>
    <w:p w14:paraId="2EE565C4" w14:textId="77777777" w:rsidR="00A76D12" w:rsidRPr="00A76D12" w:rsidRDefault="00A76D12" w:rsidP="00A76D1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76D12">
        <w:rPr>
          <w:rFonts w:ascii="Times New Roman" w:hAnsi="Times New Roman" w:cs="Times New Roman"/>
          <w:sz w:val="28"/>
          <w:szCs w:val="28"/>
        </w:rPr>
        <w:t>В вариативный компонент Типового учебного плана во 2 классе включены индивидуальные и групповые занятия развивающего характера.  Программа занятий «Математический калейдоскоп» выражает целевую направленность на развитие и совершенствование познавательного процесса с внесением акцента на развитие у ребенка внимания, восприятия и воображения, памяти и мышления ребенка. Преподавание занятий строится как углубленное изучение вопросов, предусмотренных программой основного курса. Углубление реализуется на базе обучения методами и приемами решения математических задач, требующих применения высокой логической и операционной культуры, развивающих научно-теоретическое алгоритмическое мышление.</w:t>
      </w:r>
    </w:p>
    <w:p w14:paraId="317DEC24" w14:textId="77777777" w:rsidR="00A76D12" w:rsidRPr="00A76D12" w:rsidRDefault="00A76D12" w:rsidP="00A76D1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D12">
        <w:rPr>
          <w:rFonts w:ascii="Times New Roman" w:hAnsi="Times New Roman" w:cs="Times New Roman"/>
          <w:sz w:val="28"/>
          <w:szCs w:val="28"/>
        </w:rPr>
        <w:t xml:space="preserve">В вариативный компонент Типового учебного плана включен курс «Глобальные компетенции» в 5-9 классах. Цель курса: формирование конкурентоспособной личности, обладающей компетенциями глобальной гражданственности. Результатом обучающего курса станет обладающая ценностями природопользования социально ориентированная личность с развитым экологическим сознанием. Курс направлен на формирование конкурентоспособной личности, обладающей компетенциями глобальной гражданственности, понимания взаимосвязанности и взаимозависимости местных и глобальных проблем, вопросов межкультурного взаимодействия, критического анализа и оценивания различных точек зрения и мировоззрений, навыков создания оригинальных знаний и идей. Объем учебной нагрузки </w:t>
      </w:r>
      <w:r w:rsidRPr="00A76D12">
        <w:rPr>
          <w:rFonts w:ascii="Times New Roman" w:hAnsi="Times New Roman" w:cs="Times New Roman"/>
          <w:sz w:val="28"/>
          <w:szCs w:val="28"/>
        </w:rPr>
        <w:lastRenderedPageBreak/>
        <w:t>составляет: в 5-8 классах – 0,5 часа (один раз в две недели), 17 часов в учебном году и в 9 классе – 1 час в неделю, 34 часа в учебном году.</w:t>
      </w:r>
    </w:p>
    <w:p w14:paraId="5B9F90B4" w14:textId="46D8F60C" w:rsidR="00665486" w:rsidRPr="00A92F2D" w:rsidRDefault="00A76D12" w:rsidP="00A76D1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76D12">
        <w:rPr>
          <w:rFonts w:ascii="Times New Roman" w:hAnsi="Times New Roman" w:cs="Times New Roman"/>
          <w:sz w:val="28"/>
          <w:szCs w:val="28"/>
        </w:rPr>
        <w:t xml:space="preserve"> </w:t>
      </w:r>
      <w:r w:rsidRPr="00A76D12">
        <w:rPr>
          <w:rFonts w:ascii="Times New Roman" w:hAnsi="Times New Roman" w:cs="Times New Roman"/>
          <w:sz w:val="28"/>
          <w:szCs w:val="28"/>
        </w:rPr>
        <w:tab/>
        <w:t>Расписание занятий  составлено  в  соответствие  с  Санитарными  правилами «Санитарно-эпидемиологические требования к объектам образования» (далее СанПин), утвержденные приказом Министра здравоохранения Республики Казахстан МЗ РК № ҚР ДСМ-76 от 5 августа 2021 года (зарегистрирован в МЮ РК за N23890 от 6.08. 2021 года).  Расписание утверждено директором школы и согласовано с родительским комитетом школы.</w:t>
      </w:r>
    </w:p>
    <w:p w14:paraId="137F2A33" w14:textId="1F189BAE" w:rsidR="003A3E1B" w:rsidRPr="009C06DC" w:rsidRDefault="009C06DC" w:rsidP="009C06DC">
      <w:pPr>
        <w:pStyle w:val="a9"/>
        <w:ind w:left="72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C06DC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A10EC0" w:rsidRPr="009C06DC">
        <w:rPr>
          <w:rFonts w:ascii="Times New Roman" w:hAnsi="Times New Roman" w:cs="Times New Roman"/>
          <w:bCs/>
          <w:i/>
          <w:iCs/>
          <w:sz w:val="28"/>
          <w:szCs w:val="28"/>
        </w:rPr>
        <w:t>своение базового содержания учебных предметов, осуществляемого в соответствии с типовыми учебными программами по общеобразовательным предметам</w:t>
      </w:r>
      <w:r w:rsidR="007F7CE6" w:rsidRPr="009C06DC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2B1B0D22" w14:textId="77777777" w:rsidR="00394F36" w:rsidRDefault="00824024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8329775"/>
      <w:r w:rsidRPr="00A92F2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94F36" w:rsidRPr="00394F36">
        <w:rPr>
          <w:rFonts w:ascii="Times New Roman" w:hAnsi="Times New Roman" w:cs="Times New Roman"/>
          <w:sz w:val="28"/>
          <w:szCs w:val="28"/>
        </w:rPr>
        <w:t xml:space="preserve">В 2024-2025 учебном году освоение базового содержания общеобразовательных предметов осуществлялось на основе типовых учебных программ  (приказ МОН РК от 08.11.2012 г. № 500) (приложение 7 к приказу МП РК от 26.10.2023 года №323, приложение 2 к приказу МП РК от 08.02.2024 года №27),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399). </w:t>
      </w:r>
      <w:r w:rsidR="00394F3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098B272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составит 33 учебных недель в 1-х классах, 34 учебных недель во 2-9 классах. </w:t>
      </w:r>
    </w:p>
    <w:p w14:paraId="7D026C98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Во 2-9 классах продолжительность урока – 45 минут. Режим занятий первых классов: в сентябре - три урока по 35 минут в день, с октября проводятся по 45 минут, выполняются упражнения для тренировки глаз и гимнастика в соответствии с санитарными правилами. </w:t>
      </w:r>
    </w:p>
    <w:p w14:paraId="610CF15D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Администрация школы осуществляла контроль за реализацией образовательных программ.</w:t>
      </w:r>
    </w:p>
    <w:p w14:paraId="4894629D" w14:textId="4167E07E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Результаты проверки показали, что программный материал реализован в соответствии с календарным планированием по всем предметам. Выполнение учебных планов обеспечивалось необходимым количеством педагогических кадров соответствующей подготовки и квалификации, необходимым количеством программно-методических материалов и учебной литературы.</w:t>
      </w:r>
    </w:p>
    <w:p w14:paraId="7F97F51A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Оценка учебных достижений обучающихся осуществляется в электронном журнале «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Bilimclass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>» в виде баллов, при необходимости преподаватель делает комментарии. Уроки, совпадающие с праздничным днем, перенесены на другие дни, при этом темы уроков/цели обучения интегрированы в соответствии с содержанием учебной программы. Объединение часов производилось по приказу директора школы и показывалось в КТП по каждому предмету, в журнале, в случае объединения в одну строку 2 темы записывались с использованием слэш (/).</w:t>
      </w:r>
    </w:p>
    <w:p w14:paraId="03A2DF02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Анализ выполнения образовательных программ позволяет получить полную и объективную информацию о количестве часов и фактическом объеме.</w:t>
      </w:r>
    </w:p>
    <w:p w14:paraId="2D3DE20D" w14:textId="77777777" w:rsid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Реализация образовательных программ рабочего учебного плана начального, основного и среднего образования осуществляется в полном объеме.</w:t>
      </w:r>
    </w:p>
    <w:p w14:paraId="52E85198" w14:textId="22FAA00E" w:rsidR="007F7CE6" w:rsidRPr="009C06DC" w:rsidRDefault="009C06DC" w:rsidP="009C06D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A10EC0" w:rsidRPr="009C06DC">
        <w:rPr>
          <w:rFonts w:ascii="Times New Roman" w:hAnsi="Times New Roman" w:cs="Times New Roman"/>
          <w:i/>
          <w:iCs/>
          <w:sz w:val="28"/>
          <w:szCs w:val="28"/>
        </w:rPr>
        <w:t>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</w:t>
      </w:r>
    </w:p>
    <w:p w14:paraId="14317F88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Тема воспитательной работы:</w:t>
      </w:r>
      <w:r w:rsidRPr="00394F36">
        <w:rPr>
          <w:rFonts w:ascii="Times New Roman" w:hAnsi="Times New Roman" w:cs="Times New Roman"/>
          <w:sz w:val="28"/>
          <w:szCs w:val="28"/>
        </w:rPr>
        <w:t xml:space="preserve"> развитие личностно-ориентированных общечеловеческих ценностей в процессе сотрудничества школы с семьей.</w:t>
      </w:r>
    </w:p>
    <w:p w14:paraId="49F636D5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i/>
          <w:iCs/>
          <w:sz w:val="28"/>
          <w:szCs w:val="28"/>
        </w:rPr>
        <w:t>Цель воспитательной работы:</w:t>
      </w:r>
      <w:r w:rsidRPr="00394F36">
        <w:rPr>
          <w:rFonts w:ascii="Times New Roman" w:hAnsi="Times New Roman" w:cs="Times New Roman"/>
          <w:sz w:val="28"/>
          <w:szCs w:val="28"/>
        </w:rPr>
        <w:t xml:space="preserve"> формирование личности, способной к творческому самовыражению, к активной жизненной позиции в самореализации и самоопределении учебной деятельности. Создание условий для мотивации ребенка на достижения в различных сферах деятельности, воспитание толерантной, конкурентоспособной личности.</w:t>
      </w:r>
    </w:p>
    <w:p w14:paraId="05A26C96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4F36">
        <w:rPr>
          <w:rFonts w:ascii="Times New Roman" w:hAnsi="Times New Roman" w:cs="Times New Roman"/>
          <w:i/>
          <w:iCs/>
          <w:sz w:val="28"/>
          <w:szCs w:val="28"/>
        </w:rPr>
        <w:t>Задачи воспитательной работы:</w:t>
      </w:r>
    </w:p>
    <w:p w14:paraId="432C7CDA" w14:textId="0FB0B461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создание условий для реализации возможностей учащихся;</w:t>
      </w:r>
    </w:p>
    <w:p w14:paraId="1CBE802E" w14:textId="155952D5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4F36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«образа успешного, толерантного человека»;</w:t>
      </w:r>
    </w:p>
    <w:p w14:paraId="5348150A" w14:textId="4579F270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сохранение школьных традиций, развитие самоуправления;</w:t>
      </w:r>
    </w:p>
    <w:p w14:paraId="0F5C008B" w14:textId="7ECCB807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содействие развитию инициативы и творческой активности школьников;</w:t>
      </w:r>
    </w:p>
    <w:p w14:paraId="578D9B27" w14:textId="0063BC58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воспитание успешного человека через развитие ключевых компетенций личности (учебной, коммуникативной, организаторской);</w:t>
      </w:r>
    </w:p>
    <w:p w14:paraId="6E860C05" w14:textId="7E8BA302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воспитание гражданско-патриотических качеств, умения ориентироваться в    социальной, политической, культурной жизни общества;</w:t>
      </w:r>
    </w:p>
    <w:p w14:paraId="27880864" w14:textId="76FC2624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воспитание потребности в здоровом образе жизни;</w:t>
      </w:r>
    </w:p>
    <w:p w14:paraId="28B69F73" w14:textId="17C999FB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развитие самостоятельности, инициативы,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самотворчества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в детском коллективе;</w:t>
      </w:r>
    </w:p>
    <w:p w14:paraId="010FBE52" w14:textId="1FCA67B7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формирование правовой культуры;</w:t>
      </w:r>
    </w:p>
    <w:p w14:paraId="54050476" w14:textId="2AB38669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оказание помощи учащимся в жизненном самоопределении;</w:t>
      </w:r>
    </w:p>
    <w:p w14:paraId="5F89174E" w14:textId="3A61B114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развитие нравственных качеств личности учащихся;</w:t>
      </w:r>
    </w:p>
    <w:p w14:paraId="294FFAFB" w14:textId="4D2225BC" w:rsidR="00394F36" w:rsidRPr="00394F36" w:rsidRDefault="00394F36" w:rsidP="00394F36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вовлечение родителей в жизнь школы.</w:t>
      </w:r>
    </w:p>
    <w:p w14:paraId="7C5C3B62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Концептуальные положения «Сотрудничество»:</w:t>
      </w:r>
    </w:p>
    <w:p w14:paraId="795F1463" w14:textId="3BF037A6" w:rsidR="00394F36" w:rsidRPr="00394F36" w:rsidRDefault="00394F36" w:rsidP="00394F36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успешность ребенка  </w:t>
      </w:r>
    </w:p>
    <w:p w14:paraId="4F9E087C" w14:textId="00405926" w:rsidR="00394F36" w:rsidRPr="00394F36" w:rsidRDefault="00394F36" w:rsidP="00394F36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необходимое условие социализации ребенка;</w:t>
      </w:r>
    </w:p>
    <w:p w14:paraId="7CB853E3" w14:textId="43C632F2" w:rsidR="00394F36" w:rsidRPr="00394F36" w:rsidRDefault="00394F36" w:rsidP="00394F36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успешность учащихся – необходимое условие психологического благополучия школьников и основа их здоровья;</w:t>
      </w:r>
    </w:p>
    <w:p w14:paraId="4677194F" w14:textId="1EF31BFC" w:rsidR="00394F36" w:rsidRPr="00394F36" w:rsidRDefault="00394F36" w:rsidP="00394F36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успешность ученика – результат реальных достижений учащегося в различных видах деятельности;</w:t>
      </w:r>
    </w:p>
    <w:p w14:paraId="6212D0A0" w14:textId="68E46E71" w:rsidR="00394F36" w:rsidRPr="00394F36" w:rsidRDefault="00394F36" w:rsidP="00394F36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успех – основа самооценки, самопознания учащихся.</w:t>
      </w:r>
    </w:p>
    <w:p w14:paraId="06DA7DAB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Ядром воспитательной системы является коллектив детей, педагогов и родителей. Деятельность, общение и отношения строятся на следующих принципах:</w:t>
      </w:r>
    </w:p>
    <w:p w14:paraId="0713C00C" w14:textId="6C71B2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b/>
          <w:bCs/>
          <w:sz w:val="28"/>
          <w:szCs w:val="28"/>
        </w:rPr>
        <w:t>Принцип индивидуальности.</w:t>
      </w:r>
      <w:r w:rsidRPr="00394F36">
        <w:rPr>
          <w:rFonts w:ascii="Times New Roman" w:hAnsi="Times New Roman" w:cs="Times New Roman"/>
          <w:sz w:val="28"/>
          <w:szCs w:val="28"/>
        </w:rPr>
        <w:t xml:space="preserve"> Создать условия для реализации личностного роста, самореализации и самоопределения личности.</w:t>
      </w:r>
    </w:p>
    <w:p w14:paraId="1BBB454F" w14:textId="6BE2BF8D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b/>
          <w:bCs/>
          <w:sz w:val="28"/>
          <w:szCs w:val="28"/>
        </w:rPr>
        <w:t>Принцип свободы выбора</w:t>
      </w:r>
      <w:r w:rsidRPr="00394F36">
        <w:rPr>
          <w:rFonts w:ascii="Times New Roman" w:hAnsi="Times New Roman" w:cs="Times New Roman"/>
          <w:sz w:val="28"/>
          <w:szCs w:val="28"/>
        </w:rPr>
        <w:t>. Развить умение и навыки свободы выбора цели, содержания, форм и способов самореализации.</w:t>
      </w:r>
    </w:p>
    <w:p w14:paraId="7A5E9CF8" w14:textId="209FE786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b/>
          <w:bCs/>
          <w:sz w:val="28"/>
          <w:szCs w:val="28"/>
        </w:rPr>
        <w:t>Принцип творчества и успеха.</w:t>
      </w:r>
      <w:r w:rsidRPr="00394F36">
        <w:rPr>
          <w:rFonts w:ascii="Times New Roman" w:hAnsi="Times New Roman" w:cs="Times New Roman"/>
          <w:sz w:val="28"/>
          <w:szCs w:val="28"/>
        </w:rPr>
        <w:t xml:space="preserve"> Определить и развивать индивидуальные творческие способности личности, стимулировать процесс самосовершенствования.</w:t>
      </w:r>
    </w:p>
    <w:p w14:paraId="1AB8DBEB" w14:textId="57ABD83D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b/>
          <w:bCs/>
          <w:sz w:val="28"/>
          <w:szCs w:val="28"/>
        </w:rPr>
        <w:t>Принцип доверия, поддержки и сотрудничества и взаимодействия</w:t>
      </w:r>
      <w:r w:rsidRPr="00394F36">
        <w:rPr>
          <w:rFonts w:ascii="Times New Roman" w:hAnsi="Times New Roman" w:cs="Times New Roman"/>
          <w:sz w:val="28"/>
          <w:szCs w:val="28"/>
        </w:rPr>
        <w:t>. Установить атмосферу доверия и доброжелательности, которая поможет самореализации и самоутверждению и педагога, и ребенка.</w:t>
      </w:r>
    </w:p>
    <w:p w14:paraId="40D989BB" w14:textId="77777777" w:rsidR="00394F36" w:rsidRPr="00394F36" w:rsidRDefault="00394F36" w:rsidP="00394F3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lastRenderedPageBreak/>
        <w:t>Воспитательная деятельность строится согласно плану работы школы, который включает мероприятия по следующим направлениям:</w:t>
      </w:r>
    </w:p>
    <w:p w14:paraId="7485B015" w14:textId="5D2DC717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Патриотическое воспитание - «Успехи Родины - успехи гражданина». </w:t>
      </w:r>
    </w:p>
    <w:p w14:paraId="47C11E13" w14:textId="496EE779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Нравственное, гендерное, эстетическое, трудовое воспитание – «Дорогою добра - дорогою успеха».</w:t>
      </w:r>
    </w:p>
    <w:p w14:paraId="56AB8FE6" w14:textId="716C64D9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Воспитание политической и правовой культуры - «Законопослушный гражданин – успешная личность».</w:t>
      </w:r>
    </w:p>
    <w:p w14:paraId="0EBC51F6" w14:textId="67EE71EF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Здорового образа жизни – «Береги здоровье смолоду».</w:t>
      </w:r>
    </w:p>
    <w:p w14:paraId="69A0F0F4" w14:textId="2B59FC66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Экологическое воспитание - «Наш дом планета земля».</w:t>
      </w:r>
    </w:p>
    <w:p w14:paraId="5E48AF62" w14:textId="1E9673D2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ПДД, ОБЖ - «Безопасная жизнь – успешная жизнь».</w:t>
      </w:r>
    </w:p>
    <w:p w14:paraId="257D2E47" w14:textId="7136C5FA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Эстетическое воспитание - «Творчество – путь к успеху».</w:t>
      </w:r>
    </w:p>
    <w:p w14:paraId="4E650DF1" w14:textId="48CC3C82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Развитие ученического самоуправления.</w:t>
      </w:r>
    </w:p>
    <w:p w14:paraId="15D4C094" w14:textId="79AB5CF8" w:rsidR="00394F36" w:rsidRPr="00394F36" w:rsidRDefault="00394F36" w:rsidP="00394F36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Работа с родителями - «Семья – колыбель успешной личности».</w:t>
      </w:r>
    </w:p>
    <w:p w14:paraId="1DECA211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Компоненты программы:</w:t>
      </w:r>
    </w:p>
    <w:p w14:paraId="1A1237C6" w14:textId="4E2F339A" w:rsidR="00394F36" w:rsidRPr="00394F36" w:rsidRDefault="00394F36" w:rsidP="00394F36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тематические мероприятия, мероприятия по направлениям</w:t>
      </w:r>
    </w:p>
    <w:p w14:paraId="47F2795A" w14:textId="130E0C5C" w:rsidR="00394F36" w:rsidRPr="00394F36" w:rsidRDefault="00394F36" w:rsidP="00394F36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деятельность детской организации «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Улан» </w:t>
      </w:r>
    </w:p>
    <w:p w14:paraId="3C26440B" w14:textId="2ED1366C" w:rsidR="00394F36" w:rsidRPr="00394F36" w:rsidRDefault="00394F36" w:rsidP="00394F36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деятельность кружков, спортивных секций;</w:t>
      </w:r>
    </w:p>
    <w:p w14:paraId="230D2560" w14:textId="41CEDB35" w:rsidR="00394F36" w:rsidRPr="00394F36" w:rsidRDefault="00394F36" w:rsidP="00394F36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участие в исследовательской деятельности.</w:t>
      </w:r>
    </w:p>
    <w:p w14:paraId="4A5FA360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Нормативно-правовую основу воспитательной работы составляли стратегические документы Республики Казахстан:</w:t>
      </w:r>
    </w:p>
    <w:p w14:paraId="520B6900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1.</w:t>
      </w:r>
      <w:r w:rsidRPr="00394F36">
        <w:rPr>
          <w:rFonts w:ascii="Times New Roman" w:hAnsi="Times New Roman" w:cs="Times New Roman"/>
          <w:sz w:val="28"/>
          <w:szCs w:val="28"/>
        </w:rPr>
        <w:tab/>
        <w:t>Конвенция ООН о правах ребенка;</w:t>
      </w:r>
    </w:p>
    <w:p w14:paraId="1AC7F7A6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2.</w:t>
      </w:r>
      <w:r w:rsidRPr="00394F36">
        <w:rPr>
          <w:rFonts w:ascii="Times New Roman" w:hAnsi="Times New Roman" w:cs="Times New Roman"/>
          <w:sz w:val="28"/>
          <w:szCs w:val="28"/>
        </w:rPr>
        <w:tab/>
        <w:t>Конституция Республики Казахстан;</w:t>
      </w:r>
    </w:p>
    <w:p w14:paraId="04745C32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3.</w:t>
      </w:r>
      <w:r w:rsidRPr="00394F36">
        <w:rPr>
          <w:rFonts w:ascii="Times New Roman" w:hAnsi="Times New Roman" w:cs="Times New Roman"/>
          <w:sz w:val="28"/>
          <w:szCs w:val="28"/>
        </w:rPr>
        <w:tab/>
        <w:t>Кодекс Республики Казахстан «О браке (супружестве) и семье» от 26 декабря 2011 года;</w:t>
      </w:r>
    </w:p>
    <w:p w14:paraId="7F01A92D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4.</w:t>
      </w:r>
      <w:r w:rsidRPr="00394F36">
        <w:rPr>
          <w:rFonts w:ascii="Times New Roman" w:hAnsi="Times New Roman" w:cs="Times New Roman"/>
          <w:sz w:val="28"/>
          <w:szCs w:val="28"/>
        </w:rPr>
        <w:tab/>
        <w:t>Закон Республики Казахстан «О правах ребенка в Республике Казахстан» от 8 августа 2002 года;</w:t>
      </w:r>
    </w:p>
    <w:p w14:paraId="7DC41A55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5.</w:t>
      </w:r>
      <w:r w:rsidRPr="00394F36">
        <w:rPr>
          <w:rFonts w:ascii="Times New Roman" w:hAnsi="Times New Roman" w:cs="Times New Roman"/>
          <w:sz w:val="28"/>
          <w:szCs w:val="28"/>
        </w:rPr>
        <w:tab/>
        <w:t>Закон Республики Казахстан «О профилактике бытового насилия» от 4 декабря 2009 года № 214-IV;</w:t>
      </w:r>
    </w:p>
    <w:p w14:paraId="673319CD" w14:textId="58F03F59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6.</w:t>
      </w:r>
      <w:r w:rsidRPr="00394F36">
        <w:rPr>
          <w:rFonts w:ascii="Times New Roman" w:hAnsi="Times New Roman" w:cs="Times New Roman"/>
          <w:sz w:val="28"/>
          <w:szCs w:val="28"/>
        </w:rPr>
        <w:tab/>
        <w:t>Закон Республики Казахстан «О защите детей от информации, причиняющей вред их здоровью и развитию» от 2 июля 2018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F36">
        <w:rPr>
          <w:rFonts w:ascii="Times New Roman" w:hAnsi="Times New Roman" w:cs="Times New Roman"/>
          <w:sz w:val="28"/>
          <w:szCs w:val="28"/>
        </w:rPr>
        <w:t>169-VI;</w:t>
      </w:r>
    </w:p>
    <w:p w14:paraId="2E71AF1B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7.</w:t>
      </w:r>
      <w:r w:rsidRPr="00394F36">
        <w:rPr>
          <w:rFonts w:ascii="Times New Roman" w:hAnsi="Times New Roman" w:cs="Times New Roman"/>
          <w:sz w:val="28"/>
          <w:szCs w:val="28"/>
        </w:rPr>
        <w:tab/>
        <w:t>Закон Республики Казахстан «Об образовании» от 27 июля 2007 года;</w:t>
      </w:r>
    </w:p>
    <w:p w14:paraId="5A576C48" w14:textId="1C4CDAE3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8.</w:t>
      </w:r>
      <w:r w:rsidRPr="00394F36">
        <w:rPr>
          <w:rFonts w:ascii="Times New Roman" w:hAnsi="Times New Roman" w:cs="Times New Roman"/>
          <w:sz w:val="28"/>
          <w:szCs w:val="28"/>
        </w:rPr>
        <w:tab/>
        <w:t>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F36">
        <w:rPr>
          <w:rFonts w:ascii="Times New Roman" w:hAnsi="Times New Roman" w:cs="Times New Roman"/>
          <w:sz w:val="28"/>
          <w:szCs w:val="28"/>
        </w:rPr>
        <w:t>988;</w:t>
      </w:r>
    </w:p>
    <w:p w14:paraId="66E1FF50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9.</w:t>
      </w:r>
      <w:r w:rsidRPr="00394F36">
        <w:rPr>
          <w:rFonts w:ascii="Times New Roman" w:hAnsi="Times New Roman" w:cs="Times New Roman"/>
          <w:sz w:val="28"/>
          <w:szCs w:val="28"/>
        </w:rPr>
        <w:tab/>
        <w:t>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</w:r>
    </w:p>
    <w:p w14:paraId="070C9541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10.</w:t>
      </w:r>
      <w:r w:rsidRPr="00394F36">
        <w:rPr>
          <w:rFonts w:ascii="Times New Roman" w:hAnsi="Times New Roman" w:cs="Times New Roman"/>
          <w:sz w:val="28"/>
          <w:szCs w:val="28"/>
        </w:rPr>
        <w:tab/>
        <w:t>Антикоррупционная стратегия Республики Казахстан на 2015-2025 годы, утвержденная Указом Президента Республики Казахстан от 26 декабря 2014 года № 986.</w:t>
      </w:r>
    </w:p>
    <w:p w14:paraId="39DB6F1F" w14:textId="6C5954EB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F36">
        <w:rPr>
          <w:rFonts w:ascii="Times New Roman" w:hAnsi="Times New Roman" w:cs="Times New Roman"/>
          <w:sz w:val="28"/>
          <w:szCs w:val="28"/>
        </w:rPr>
        <w:tab/>
        <w:t>Проект «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беру» на 2020-2025 годы, утвержденный приказом Министерства образования и науки Республики Казахстан от 12.06.2020, № 248.</w:t>
      </w:r>
    </w:p>
    <w:p w14:paraId="7E1C795F" w14:textId="7C3EB778" w:rsidR="00022C82" w:rsidRPr="00A92F2D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4F36">
        <w:rPr>
          <w:rFonts w:ascii="Times New Roman" w:hAnsi="Times New Roman" w:cs="Times New Roman"/>
          <w:sz w:val="28"/>
          <w:szCs w:val="28"/>
        </w:rPr>
        <w:t>.</w:t>
      </w:r>
      <w:r w:rsidRPr="00394F36">
        <w:rPr>
          <w:rFonts w:ascii="Times New Roman" w:hAnsi="Times New Roman" w:cs="Times New Roman"/>
          <w:sz w:val="28"/>
          <w:szCs w:val="28"/>
        </w:rPr>
        <w:tab/>
        <w:t>Устав КГУ «Нечаевская основная школа отдела образования Костанайского района» Управления образования акимата Костанайской области.</w:t>
      </w:r>
      <w:r w:rsidR="00B80E69" w:rsidRPr="00A92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FF1DC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lastRenderedPageBreak/>
        <w:t>В 2024-2025 учебном году основой воспитания признается национальный идеал гармонично развитого человека «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адам», воплощающий в себе идею единства обучения, воспитания и развития. Суть воспитания заключается в создании условий для формирования личностных качеств обучающихся на основе национальных и общечеловеческих ценностей. Ценности представляют собой устойчивую убеждённость обучающегося в предпочтении определённого способа действия и являются фундаментом, на котором строится процветание, как отдельного человека, так и всего общества. Они оказывают значительное влияние на формирование мировоззрения подрастающего поколения и на соблюдение этических норм. </w:t>
      </w:r>
    </w:p>
    <w:p w14:paraId="785E3339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Главой государства К. Токаевым на третьем заседании Национального курултая «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адам –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» озвучены ключевые ценности: </w:t>
      </w:r>
    </w:p>
    <w:p w14:paraId="50E01BA6" w14:textId="7A0520E9" w:rsidR="00394F36" w:rsidRPr="00394F36" w:rsidRDefault="00394F36" w:rsidP="009C06DC">
      <w:pPr>
        <w:pStyle w:val="a9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Независимость и Патриотизм;</w:t>
      </w:r>
    </w:p>
    <w:p w14:paraId="40919894" w14:textId="31CC903E" w:rsidR="00394F36" w:rsidRPr="00394F36" w:rsidRDefault="00394F36" w:rsidP="009C06DC">
      <w:pPr>
        <w:pStyle w:val="a9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Единство и Солидарность; </w:t>
      </w:r>
    </w:p>
    <w:p w14:paraId="2C974779" w14:textId="66562237" w:rsidR="00394F36" w:rsidRPr="00394F36" w:rsidRDefault="00394F36" w:rsidP="009C06DC">
      <w:pPr>
        <w:pStyle w:val="a9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Справедливость и Ответственность; </w:t>
      </w:r>
    </w:p>
    <w:p w14:paraId="429DC167" w14:textId="3B5BEA95" w:rsidR="00394F36" w:rsidRPr="00394F36" w:rsidRDefault="00394F36" w:rsidP="009C06DC">
      <w:pPr>
        <w:pStyle w:val="a9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Закон и Порядок; </w:t>
      </w:r>
    </w:p>
    <w:p w14:paraId="39115B18" w14:textId="2FE179E9" w:rsidR="00394F36" w:rsidRPr="00394F36" w:rsidRDefault="00394F36" w:rsidP="009C06DC">
      <w:pPr>
        <w:pStyle w:val="a9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Трудолюбие и Профессионализм; </w:t>
      </w:r>
    </w:p>
    <w:p w14:paraId="69E076EA" w14:textId="5AF760F0" w:rsidR="00394F36" w:rsidRPr="00394F36" w:rsidRDefault="00394F36" w:rsidP="009C06DC">
      <w:pPr>
        <w:pStyle w:val="a9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Созидание и Новаторство. </w:t>
      </w:r>
    </w:p>
    <w:p w14:paraId="3ED7A0D7" w14:textId="77777777" w:rsidR="009C06DC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Эти ценности становятся основой Программы «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» (далее – Программа). </w:t>
      </w:r>
    </w:p>
    <w:p w14:paraId="00631CAE" w14:textId="53BFE54F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 2024-2025 учебном году воспитательная работа в организациях образования организована в соответствии с основными положениями данной Программы.</w:t>
      </w:r>
      <w:r w:rsidR="009C06DC">
        <w:rPr>
          <w:rFonts w:ascii="Times New Roman" w:hAnsi="Times New Roman" w:cs="Times New Roman"/>
          <w:sz w:val="28"/>
          <w:szCs w:val="28"/>
        </w:rPr>
        <w:t xml:space="preserve"> </w:t>
      </w:r>
      <w:r w:rsidRPr="00394F36">
        <w:rPr>
          <w:rFonts w:ascii="Times New Roman" w:hAnsi="Times New Roman" w:cs="Times New Roman"/>
          <w:sz w:val="28"/>
          <w:szCs w:val="28"/>
        </w:rPr>
        <w:t>Каждая ценность системно отражена в учебно-воспитательном процессе. Каждый месяц включает мероприятия, направленные на формирование целостной личности:</w:t>
      </w:r>
    </w:p>
    <w:p w14:paraId="754FFE99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трудолюбия и профессионализма </w:t>
      </w:r>
    </w:p>
    <w:p w14:paraId="18E7270D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 xml:space="preserve">Октябрь </w:t>
      </w:r>
      <w:r w:rsidRPr="00394F36">
        <w:rPr>
          <w:rFonts w:ascii="Times New Roman" w:hAnsi="Times New Roman" w:cs="Times New Roman"/>
          <w:sz w:val="28"/>
          <w:szCs w:val="28"/>
        </w:rPr>
        <w:t>– месяц независимости и патриотизма</w:t>
      </w:r>
    </w:p>
    <w:p w14:paraId="76D1DC23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Ноябрь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справедливости и ответственности </w:t>
      </w:r>
    </w:p>
    <w:p w14:paraId="6BF71051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единства и солидарности </w:t>
      </w:r>
    </w:p>
    <w:p w14:paraId="0039D8F5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Январь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закона и порядка </w:t>
      </w:r>
    </w:p>
    <w:p w14:paraId="4644E746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созидания и новаторства </w:t>
      </w:r>
    </w:p>
    <w:p w14:paraId="5C695214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независимости и патриотизма </w:t>
      </w:r>
    </w:p>
    <w:p w14:paraId="4F7EB5D6" w14:textId="77777777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трудолюбия и профессионализма </w:t>
      </w:r>
    </w:p>
    <w:p w14:paraId="256934F0" w14:textId="4B12B426" w:rsidR="00803D67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Pr="00394F36">
        <w:rPr>
          <w:rFonts w:ascii="Times New Roman" w:hAnsi="Times New Roman" w:cs="Times New Roman"/>
          <w:sz w:val="28"/>
          <w:szCs w:val="28"/>
        </w:rPr>
        <w:t xml:space="preserve"> – месяц единства и солидарности</w:t>
      </w:r>
    </w:p>
    <w:p w14:paraId="28ABBFAD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Психологическая служба школы ежегодно ведёт работу по разработанным и утвержденным в начале каждого учебного года планам: план психологической службы, перспективный план работы педагога – психолога, профилактика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поведения, а также ряду других нормативных документов. В состав психологической службы входят директор, заместитель директора по воспитательной работе, социальный педагог, педагог-психолог, классные руководители, учителя-предметники. </w:t>
      </w:r>
    </w:p>
    <w:p w14:paraId="5FE51F1F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9C06D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94F36">
        <w:rPr>
          <w:rFonts w:ascii="Times New Roman" w:hAnsi="Times New Roman" w:cs="Times New Roman"/>
          <w:sz w:val="28"/>
          <w:szCs w:val="28"/>
        </w:rPr>
        <w:t>Способствование сохранению психического и психологического здоровья обучающихся, создание благоприятного социально-психологического климата в организации образования и оказание психолого-педагогической поддержки участникам учебно-воспитательного процесса.</w:t>
      </w:r>
    </w:p>
    <w:p w14:paraId="73E7C8D7" w14:textId="77777777" w:rsidR="00394F36" w:rsidRPr="009C06DC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14:paraId="1E10E57B" w14:textId="5B4AFE61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lastRenderedPageBreak/>
        <w:t>содействие личностному и интеллектуальному развитию обучающихся, формирование способности к самовоспитанию и саморазвитию;</w:t>
      </w:r>
    </w:p>
    <w:p w14:paraId="09405F74" w14:textId="1258933A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 w14:paraId="059A885C" w14:textId="1647BD40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обеспечение индивидуального подхода к каждому обучающемуся на основе психолого-педагогического изучения его личности;</w:t>
      </w:r>
    </w:p>
    <w:p w14:paraId="146DF323" w14:textId="3D2A896D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проведение психологической диагностики и развитие творческого потенциала обучающихся;</w:t>
      </w:r>
    </w:p>
    <w:p w14:paraId="591544A7" w14:textId="6ED1B7A2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Pr="00394F36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394F36">
        <w:rPr>
          <w:rFonts w:ascii="Times New Roman" w:hAnsi="Times New Roman" w:cs="Times New Roman"/>
          <w:sz w:val="28"/>
          <w:szCs w:val="28"/>
        </w:rPr>
        <w:t xml:space="preserve"> работы по решению психологических трудностей и проблем обучающихся;</w:t>
      </w:r>
    </w:p>
    <w:p w14:paraId="1FF7AAB0" w14:textId="5C77CC68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охрана психического здоровья обучающихся;</w:t>
      </w:r>
    </w:p>
    <w:p w14:paraId="7B5BEA9D" w14:textId="6CDD6196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(или лицам, их заменяющим) и педагогам в решении психолого-педагогических проблем в выборе оптимальных методов учебно-воспитательной работы;</w:t>
      </w:r>
    </w:p>
    <w:p w14:paraId="10449095" w14:textId="026D123F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выявление и предупреждение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</w:t>
      </w:r>
    </w:p>
    <w:p w14:paraId="316B6E3C" w14:textId="163D250B" w:rsidR="00394F36" w:rsidRPr="00394F36" w:rsidRDefault="00394F36" w:rsidP="009C06DC">
      <w:pPr>
        <w:pStyle w:val="a9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оказание психологической помощи несовершеннолетним, имеющим суицидальные наклонности, а также их родителям (или лицам, их заменяющим) в целях предупреждения совершения суицидов и их попыток.</w:t>
      </w:r>
    </w:p>
    <w:p w14:paraId="0170BFEE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деятельность Психологической службы школы:</w:t>
      </w:r>
    </w:p>
    <w:p w14:paraId="5D7FAF8D" w14:textId="2A273B1F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Казахстан. </w:t>
      </w:r>
    </w:p>
    <w:p w14:paraId="067EA6DE" w14:textId="5E85AB8A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27 июля 2007 года № 319 «Об образовании» (с изменениями на 13.11.15 г. № 398-V, на 09.04.2016 №501-V) </w:t>
      </w:r>
    </w:p>
    <w:p w14:paraId="43D44E24" w14:textId="7A7F61AC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Закон Республики Казахстан «О профилактике бытового насилия» от 4 декабря 2009 года № 214-IV;</w:t>
      </w:r>
    </w:p>
    <w:p w14:paraId="42C69D76" w14:textId="3DDC546F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Закон Республики Казахстан «О защите детей от информации, причиняющей вред их здоровью и развитию» от 2 июля 2018 года №169-VI</w:t>
      </w:r>
    </w:p>
    <w:p w14:paraId="58937E4C" w14:textId="39DD6357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Кодекс Республики Казахстан «О браке (супружестве) и семье» или Кодекс Республики Казахстан от 26 декабря 2011 года № 518-IV (с изменениями и дополнениями по состоянию на 17_11_2014 г.) </w:t>
      </w:r>
    </w:p>
    <w:p w14:paraId="2D611FEC" w14:textId="08830034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Конвенция «О правах ребенка в Республике Казахстан» </w:t>
      </w:r>
    </w:p>
    <w:p w14:paraId="3417EE03" w14:textId="77777777" w:rsidR="009C06DC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</w:t>
      </w:r>
      <w:r w:rsidR="009C06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E579F" w14:textId="3110B2E0" w:rsidR="00394F36" w:rsidRPr="00394F36" w:rsidRDefault="00394F36" w:rsidP="009C06DC">
      <w:pPr>
        <w:pStyle w:val="a9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Методическое инструктивное письмо «Особенности организации учебного процесса в организациях общего среднего образования Республики Казахстан в 202</w:t>
      </w:r>
      <w:r w:rsidR="009C06DC">
        <w:rPr>
          <w:rFonts w:ascii="Times New Roman" w:hAnsi="Times New Roman" w:cs="Times New Roman"/>
          <w:sz w:val="28"/>
          <w:szCs w:val="28"/>
        </w:rPr>
        <w:t>4</w:t>
      </w:r>
      <w:r w:rsidRPr="00394F36">
        <w:rPr>
          <w:rFonts w:ascii="Times New Roman" w:hAnsi="Times New Roman" w:cs="Times New Roman"/>
          <w:sz w:val="28"/>
          <w:szCs w:val="28"/>
        </w:rPr>
        <w:t>/202</w:t>
      </w:r>
      <w:r w:rsidR="009C06DC">
        <w:rPr>
          <w:rFonts w:ascii="Times New Roman" w:hAnsi="Times New Roman" w:cs="Times New Roman"/>
          <w:sz w:val="28"/>
          <w:szCs w:val="28"/>
        </w:rPr>
        <w:t>5</w:t>
      </w:r>
      <w:r w:rsidRPr="00394F36">
        <w:rPr>
          <w:rFonts w:ascii="Times New Roman" w:hAnsi="Times New Roman" w:cs="Times New Roman"/>
          <w:sz w:val="28"/>
          <w:szCs w:val="28"/>
        </w:rPr>
        <w:t xml:space="preserve"> учебном году», составленное НАО им. И. Алтынсарина.</w:t>
      </w:r>
    </w:p>
    <w:p w14:paraId="24D431E7" w14:textId="77777777" w:rsidR="00394F36" w:rsidRPr="00394F36" w:rsidRDefault="00394F36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Направления деятельности:</w:t>
      </w:r>
    </w:p>
    <w:p w14:paraId="6C53F4CF" w14:textId="77777777" w:rsidR="009C06DC" w:rsidRDefault="00394F36" w:rsidP="009C06DC">
      <w:pPr>
        <w:pStyle w:val="a9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lastRenderedPageBreak/>
        <w:t>Диагностическое направление</w:t>
      </w:r>
    </w:p>
    <w:p w14:paraId="5BFAB2E7" w14:textId="77777777" w:rsidR="009C06DC" w:rsidRDefault="00394F36" w:rsidP="009C06DC">
      <w:pPr>
        <w:pStyle w:val="a9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Коррекционно-развивающее направление</w:t>
      </w:r>
    </w:p>
    <w:p w14:paraId="4D1705AE" w14:textId="72DE79FC" w:rsidR="00394F36" w:rsidRPr="00394F36" w:rsidRDefault="00394F36" w:rsidP="009C06DC">
      <w:pPr>
        <w:pStyle w:val="a9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Консультативная работа </w:t>
      </w:r>
    </w:p>
    <w:p w14:paraId="0741AFBE" w14:textId="6E1E736B" w:rsidR="00394F36" w:rsidRPr="00394F36" w:rsidRDefault="00394F36" w:rsidP="009C06DC">
      <w:pPr>
        <w:pStyle w:val="a9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Просветительская и профилактическая работа</w:t>
      </w:r>
    </w:p>
    <w:p w14:paraId="7DFFC318" w14:textId="380E0B16" w:rsidR="00394F36" w:rsidRPr="00394F36" w:rsidRDefault="00394F36" w:rsidP="009C06DC">
      <w:pPr>
        <w:pStyle w:val="a9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>Организационно-методическое направление.</w:t>
      </w:r>
    </w:p>
    <w:p w14:paraId="21B74347" w14:textId="38B3C8F2" w:rsidR="00394F36" w:rsidRP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06DC">
        <w:rPr>
          <w:rFonts w:ascii="Times New Roman" w:hAnsi="Times New Roman" w:cs="Times New Roman"/>
          <w:i/>
          <w:iCs/>
          <w:sz w:val="28"/>
          <w:szCs w:val="28"/>
        </w:rPr>
        <w:t xml:space="preserve">Формы и методы работы: </w:t>
      </w:r>
      <w:r w:rsidRPr="00394F36">
        <w:rPr>
          <w:rFonts w:ascii="Times New Roman" w:hAnsi="Times New Roman" w:cs="Times New Roman"/>
          <w:sz w:val="28"/>
          <w:szCs w:val="28"/>
        </w:rPr>
        <w:t xml:space="preserve">индивидуальные, групповые, наглядно-информационные. </w:t>
      </w:r>
    </w:p>
    <w:p w14:paraId="48A77A7E" w14:textId="54411668" w:rsidR="00394F36" w:rsidRDefault="00394F36" w:rsidP="00394F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4F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06DC">
        <w:rPr>
          <w:rFonts w:ascii="Times New Roman" w:hAnsi="Times New Roman" w:cs="Times New Roman"/>
          <w:i/>
          <w:iCs/>
          <w:sz w:val="28"/>
          <w:szCs w:val="28"/>
        </w:rPr>
        <w:t>Методы:</w:t>
      </w:r>
      <w:r w:rsidRPr="00394F36">
        <w:rPr>
          <w:rFonts w:ascii="Times New Roman" w:hAnsi="Times New Roman" w:cs="Times New Roman"/>
          <w:sz w:val="28"/>
          <w:szCs w:val="28"/>
        </w:rPr>
        <w:t xml:space="preserve"> анкетирование, наблюдение, психологическое консультирование, тренинги</w:t>
      </w:r>
      <w:r w:rsidR="004B3CED">
        <w:rPr>
          <w:rFonts w:ascii="Times New Roman" w:hAnsi="Times New Roman" w:cs="Times New Roman"/>
          <w:sz w:val="28"/>
          <w:szCs w:val="28"/>
        </w:rPr>
        <w:t>.</w:t>
      </w:r>
    </w:p>
    <w:p w14:paraId="45DAA1A8" w14:textId="13D58847" w:rsidR="004B3CED" w:rsidRP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 xml:space="preserve">          На заседаниях МО освещались следующие вопросы: «Роль классного руководителя в становлении коллектива и его влияние на формирование личности каждого ученика» (август 202</w:t>
      </w:r>
      <w:r w:rsidR="009C06DC">
        <w:rPr>
          <w:rFonts w:ascii="Times New Roman" w:hAnsi="Times New Roman" w:cs="Times New Roman"/>
          <w:sz w:val="28"/>
          <w:szCs w:val="28"/>
        </w:rPr>
        <w:t>4</w:t>
      </w:r>
      <w:r w:rsidRPr="004B3CED">
        <w:rPr>
          <w:rFonts w:ascii="Times New Roman" w:hAnsi="Times New Roman" w:cs="Times New Roman"/>
          <w:sz w:val="28"/>
          <w:szCs w:val="28"/>
        </w:rPr>
        <w:t xml:space="preserve"> г.); «Новые технологии воспитания и социализации школьников» (январь 202</w:t>
      </w:r>
      <w:r w:rsidR="009C06DC">
        <w:rPr>
          <w:rFonts w:ascii="Times New Roman" w:hAnsi="Times New Roman" w:cs="Times New Roman"/>
          <w:sz w:val="28"/>
          <w:szCs w:val="28"/>
        </w:rPr>
        <w:t>5</w:t>
      </w:r>
      <w:r w:rsidRPr="004B3CED">
        <w:rPr>
          <w:rFonts w:ascii="Times New Roman" w:hAnsi="Times New Roman" w:cs="Times New Roman"/>
          <w:sz w:val="28"/>
          <w:szCs w:val="28"/>
        </w:rPr>
        <w:t xml:space="preserve"> г.); «Внеурочная деятельность – основа развития познавательных и творческих способностей школьников» (май 202</w:t>
      </w:r>
      <w:r w:rsidR="009C06DC">
        <w:rPr>
          <w:rFonts w:ascii="Times New Roman" w:hAnsi="Times New Roman" w:cs="Times New Roman"/>
          <w:sz w:val="28"/>
          <w:szCs w:val="28"/>
        </w:rPr>
        <w:t xml:space="preserve">5 </w:t>
      </w:r>
      <w:r w:rsidRPr="004B3CED">
        <w:rPr>
          <w:rFonts w:ascii="Times New Roman" w:hAnsi="Times New Roman" w:cs="Times New Roman"/>
          <w:sz w:val="28"/>
          <w:szCs w:val="28"/>
        </w:rPr>
        <w:t>г.).</w:t>
      </w:r>
    </w:p>
    <w:p w14:paraId="6383289A" w14:textId="77777777" w:rsidR="009C06DC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 xml:space="preserve">         Формами отчета классных руководителей являются выступления на педагогическом Совете, на заседаниях МО, открытые мероприятия, папка классного руководителя с методическими наработками. Анализ работы МО показывает: классными руководителями используются интерактивные методы, разнообразные формы проведения мероприятий, повышается уровень методического мастерства. </w:t>
      </w:r>
    </w:p>
    <w:p w14:paraId="6F78910E" w14:textId="6D0E9551" w:rsidR="004B3CED" w:rsidRPr="004B3CED" w:rsidRDefault="004B3CED" w:rsidP="009C06DC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 xml:space="preserve">Вместе с тем стоит обратить внимание на продолжение использования неординарных форм в работе с обучающимися, на проведение мероприятий по формированию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>–патриотических, нравственных качеств личности, правового самосознания.</w:t>
      </w:r>
    </w:p>
    <w:p w14:paraId="7F61BCEB" w14:textId="77777777" w:rsidR="004B3CED" w:rsidRPr="004B3CED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>Президент Республики Казахстан Касым-Жомарт Токаев в ходе четвертого заседания Национального совета общественного доверия от 21 октября 2020 года отметил: «... привитие высокой культуры чтения, развитие читательской грамотности должно стать одним из приоритетных направлений образовательного процесса в казахстанских школах. Интерес к чтению, познание окружающего мира через книги должны формироваться у детей со школьной скамьи. А библиотека должна быть местом средоточия этого интереса, проводником в увлекательный мир книг».</w:t>
      </w:r>
    </w:p>
    <w:p w14:paraId="639986DE" w14:textId="77777777" w:rsidR="004B3CED" w:rsidRPr="004B3CED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>В связи с этим в КГУ «Нечаевская основная средняя школа отдела образования Костанайского района» Управления образования акимата Костанайской области активно реализуется проект «Читающая школа». Цель проекта: повышение статуса чтения, читательской активности и улучшения качества чтения, развитие культурной и читательской компетентности детей и молодежи, формирование у подрастающего поколения высоких гражданских и духовно-нравственных ориентиров.</w:t>
      </w:r>
    </w:p>
    <w:p w14:paraId="13D7EA76" w14:textId="60D4B855" w:rsidR="004B3CED" w:rsidRP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 xml:space="preserve">         В школьной библиотеке оформлена тематическая полка «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құштар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- Читающая школа». Во время большой перемены школьники читают любимые книги, необходимую литературу по предмету.</w:t>
      </w:r>
    </w:p>
    <w:p w14:paraId="5D4A755A" w14:textId="77777777" w:rsidR="004B3CED" w:rsidRP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 xml:space="preserve">           Библиотекарем проведена акция «Книжный десант» среди обучающихся 1-9 классов.</w:t>
      </w:r>
    </w:p>
    <w:p w14:paraId="0C84D849" w14:textId="77777777" w:rsidR="004B3CED" w:rsidRP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Цель мероприятия:</w:t>
      </w:r>
      <w:r w:rsidRPr="004B3CED">
        <w:rPr>
          <w:rFonts w:ascii="Times New Roman" w:hAnsi="Times New Roman" w:cs="Times New Roman"/>
          <w:sz w:val="28"/>
          <w:szCs w:val="28"/>
        </w:rPr>
        <w:t xml:space="preserve"> повышение читательской активности, формирование устойчивого интереса к чтению, читательской компетентности.</w:t>
      </w:r>
    </w:p>
    <w:p w14:paraId="6145D675" w14:textId="77777777" w:rsidR="009C06DC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и родители 5-6 класса КГУ «Нечаевская основная средняя школа отдела образования Костанайского района» Управления образования акимата Костанайской области под руководством классных руководителей провели челлендж «Читать </w:t>
      </w:r>
      <w:r w:rsidR="009C06DC" w:rsidRPr="004B3CED">
        <w:rPr>
          <w:rFonts w:ascii="Times New Roman" w:hAnsi="Times New Roman" w:cs="Times New Roman"/>
          <w:sz w:val="28"/>
          <w:szCs w:val="28"/>
        </w:rPr>
        <w:t>— это</w:t>
      </w:r>
      <w:r w:rsidRPr="004B3CED">
        <w:rPr>
          <w:rFonts w:ascii="Times New Roman" w:hAnsi="Times New Roman" w:cs="Times New Roman"/>
          <w:sz w:val="28"/>
          <w:szCs w:val="28"/>
        </w:rPr>
        <w:t xml:space="preserve"> модно, читать </w:t>
      </w:r>
      <w:r w:rsidR="009C06DC" w:rsidRPr="004B3CED">
        <w:rPr>
          <w:rFonts w:ascii="Times New Roman" w:hAnsi="Times New Roman" w:cs="Times New Roman"/>
          <w:sz w:val="28"/>
          <w:szCs w:val="28"/>
        </w:rPr>
        <w:t>— это</w:t>
      </w:r>
      <w:r w:rsidRPr="004B3CED">
        <w:rPr>
          <w:rFonts w:ascii="Times New Roman" w:hAnsi="Times New Roman" w:cs="Times New Roman"/>
          <w:sz w:val="28"/>
          <w:szCs w:val="28"/>
        </w:rPr>
        <w:t xml:space="preserve"> круто!». </w:t>
      </w:r>
    </w:p>
    <w:p w14:paraId="5F6A3326" w14:textId="430CE8A5" w:rsidR="004B3CED" w:rsidRP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Цель мероприятия:</w:t>
      </w:r>
      <w:r w:rsidRPr="004B3CED">
        <w:rPr>
          <w:rFonts w:ascii="Times New Roman" w:hAnsi="Times New Roman" w:cs="Times New Roman"/>
          <w:sz w:val="28"/>
          <w:szCs w:val="28"/>
        </w:rPr>
        <w:t xml:space="preserve"> пропаганда чтения среди участников образовательного процесса.</w:t>
      </w:r>
    </w:p>
    <w:p w14:paraId="59756B73" w14:textId="77777777" w:rsidR="009C06DC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 xml:space="preserve">       Проведен обучающий семинар – практикум для родителей «В помощь родителям. Как помочь ребенку научиться читать осмысленно.  Методы и приемы формирования читательской грамотности». </w:t>
      </w:r>
    </w:p>
    <w:p w14:paraId="08390F5A" w14:textId="7E27D724" w:rsidR="004B3CED" w:rsidRP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Цель мероприятия:</w:t>
      </w:r>
      <w:r w:rsidRPr="004B3CED">
        <w:rPr>
          <w:rFonts w:ascii="Times New Roman" w:hAnsi="Times New Roman" w:cs="Times New Roman"/>
          <w:sz w:val="28"/>
          <w:szCs w:val="28"/>
        </w:rPr>
        <w:t xml:space="preserve"> помочь родителям осознать ценность детского чтения как средства образования и воспитания школьников, вовлечь родителей в решение проблемы.</w:t>
      </w:r>
    </w:p>
    <w:p w14:paraId="100E9B4F" w14:textId="08A7FFDC" w:rsidR="004B3CED" w:rsidRPr="004B3CED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>Были обсуждены следующие вопросы: «Как можно помочь ребёнку научиться читать?», «Основные правила при обучении ребёнка чтению», «Роль домашней библиотеки и семейных чтений».</w:t>
      </w:r>
    </w:p>
    <w:p w14:paraId="1B68CE3D" w14:textId="77777777" w:rsidR="004B3CED" w:rsidRPr="004B3CED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CED">
        <w:rPr>
          <w:rFonts w:ascii="Times New Roman" w:hAnsi="Times New Roman" w:cs="Times New Roman"/>
          <w:sz w:val="28"/>
          <w:szCs w:val="28"/>
        </w:rPr>
        <w:t>Согласно плану работы, в рамках реализации проекта «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құштар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- Читающая школа» среди обучающихся 5-х классов состоялся конкурс самодельных книг «Моя лучшая книжка».</w:t>
      </w:r>
    </w:p>
    <w:p w14:paraId="4F2DD1B0" w14:textId="1EBCB7E7" w:rsidR="004B3CED" w:rsidRPr="00A92F2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Цель конкурса</w:t>
      </w:r>
      <w:r w:rsidRPr="004B3CED">
        <w:rPr>
          <w:rFonts w:ascii="Times New Roman" w:hAnsi="Times New Roman" w:cs="Times New Roman"/>
          <w:sz w:val="28"/>
          <w:szCs w:val="28"/>
        </w:rPr>
        <w:t xml:space="preserve"> – привлечение читательского интереса детей к книге, создание условий для развития творческого потенциала детей в рамках реализации проекта «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құштар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E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B3CED">
        <w:rPr>
          <w:rFonts w:ascii="Times New Roman" w:hAnsi="Times New Roman" w:cs="Times New Roman"/>
          <w:sz w:val="28"/>
          <w:szCs w:val="28"/>
        </w:rPr>
        <w:t xml:space="preserve"> - Читающая школа». Победители награждены грамотами на общешкольной линейке.</w:t>
      </w:r>
    </w:p>
    <w:p w14:paraId="5020A5BE" w14:textId="1FA63A49" w:rsidR="007F7CE6" w:rsidRPr="009C06DC" w:rsidRDefault="009C06DC" w:rsidP="009C06D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C06D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A10EC0" w:rsidRPr="009C06DC">
        <w:rPr>
          <w:rFonts w:ascii="Times New Roman" w:hAnsi="Times New Roman" w:cs="Times New Roman"/>
          <w:i/>
          <w:iCs/>
          <w:sz w:val="28"/>
          <w:szCs w:val="28"/>
        </w:rPr>
        <w:t>рганизация разнообразных форм внеурочной деятельности в совокупности,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</w:t>
      </w:r>
    </w:p>
    <w:p w14:paraId="12C63EB7" w14:textId="0AE2BBAD" w:rsidR="004B3CED" w:rsidRPr="004B3CED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В воспитательной системе школы созданы благоприятные условия для организации разнообразных форм внеурочной деятельности, что в совокупности обеспечивает</w:t>
      </w:r>
      <w:r w:rsidR="009C0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CED">
        <w:rPr>
          <w:rFonts w:ascii="Times New Roman" w:hAnsi="Times New Roman" w:cs="Times New Roman"/>
          <w:sz w:val="28"/>
          <w:szCs w:val="28"/>
          <w:lang w:val="kk-KZ"/>
        </w:rPr>
        <w:t>реализацию духовно-нравственного, гражданско- патриотического, художественно-эстетического, трудового и физического воспитания обучающихся, позволяет расширить потенциал воспитательного, жизненного пространства обучающихся, реализовать актуальные потребности и способности личности.</w:t>
      </w:r>
    </w:p>
    <w:p w14:paraId="41FAE789" w14:textId="77777777" w:rsidR="0061276C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Важным звеном в системе воспитательной работы школы является система дополнительного образования. Дополнительное образование оказывает большую помощь в развитии творческих и индивидуальных способностей обучающихся, а также в профилактике правонарушений обучающихся, их социального и профессионального самоопределения и является равноправным, взаимодополняющим компонентом базового образования.</w:t>
      </w:r>
    </w:p>
    <w:p w14:paraId="5A60B82A" w14:textId="05CDC493" w:rsidR="004B3CED" w:rsidRPr="004B3CED" w:rsidRDefault="004B3CED" w:rsidP="009C06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 xml:space="preserve"> Список кружков и секций, расписание занятий, журнал посещений, календарно-тематическое планирование фиксируется в электронном журнале. Проводятся инструктажи техники безопасности. Стенды оформлены соответственно методическим рекомендациям. </w:t>
      </w:r>
    </w:p>
    <w:p w14:paraId="4B85FA40" w14:textId="77777777" w:rsidR="004B3CED" w:rsidRPr="004B3CED" w:rsidRDefault="004B3CED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Внеурочное дополнительное образование организуется по следующим направлениям развития личности: художественно-эстетическое; естественно-математическое, декоративно-прикладное, общественно-гуманитарное; языковое; физкультурно-спортивное.</w:t>
      </w:r>
    </w:p>
    <w:p w14:paraId="47CDCD75" w14:textId="77777777" w:rsidR="004B3CED" w:rsidRDefault="004B3CED" w:rsidP="004B3CED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Pr="004B3CED">
        <w:rPr>
          <w:rFonts w:ascii="Times New Roman" w:hAnsi="Times New Roman" w:cs="Times New Roman"/>
          <w:sz w:val="28"/>
          <w:szCs w:val="28"/>
          <w:lang w:val="kk-KZ"/>
        </w:rPr>
        <w:tab/>
        <w:t>Наблюдается стабильная динамика количества центров занятости и детей, охваченных работой школьных кружков и спортивных секций: охват составляет 100%.</w:t>
      </w:r>
    </w:p>
    <w:p w14:paraId="56DE3AD7" w14:textId="32F627FD" w:rsidR="004B3CED" w:rsidRPr="004B3CED" w:rsidRDefault="004B3CED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В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B3CED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B3CED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 в школе работает 4 секции «Тоғызқұмалақ», «Волейбол», «Баскетбол», «Футбол», кружки «Танцевальная мозайка»,  «Рукодельница» и «Интеллектуальные игры,«дебатный клуб «Лидер».</w:t>
      </w:r>
    </w:p>
    <w:p w14:paraId="26843FF8" w14:textId="2868D487" w:rsidR="004B3CED" w:rsidRPr="004B3CED" w:rsidRDefault="004B3CED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Занятия в кружках, секциях ведутся согласно расписанию занятий, по следующим направлениям: художественно-эстетическое; естественно-математическое, декоративно-прикладное, общественно-гуманитарное; языковое; физкультурно-спортивное.</w:t>
      </w:r>
    </w:p>
    <w:p w14:paraId="3A96DC38" w14:textId="77777777" w:rsidR="004B3CED" w:rsidRPr="004B3CED" w:rsidRDefault="004B3CED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Существующая в школе система занятости учащихся в кружках, спортивных секциях позволяет удовлетворить разнообразные потребности личности ученика.</w:t>
      </w:r>
    </w:p>
    <w:p w14:paraId="488B22FD" w14:textId="77777777" w:rsidR="004B3CED" w:rsidRPr="004B3CED" w:rsidRDefault="004B3CED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 xml:space="preserve">Трудовое воспитание учащихся школы осуществляется путем организации различных мероприятий: </w:t>
      </w:r>
    </w:p>
    <w:p w14:paraId="1CCA2B2A" w14:textId="15078F92" w:rsidR="004B3CED" w:rsidRPr="004B3CED" w:rsidRDefault="004B3CED" w:rsidP="0061276C">
      <w:pPr>
        <w:pStyle w:val="a9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 xml:space="preserve">выставки поделок декоративно – прикладного творчества, </w:t>
      </w:r>
    </w:p>
    <w:p w14:paraId="12E6A947" w14:textId="62D6F15B" w:rsidR="004B3CED" w:rsidRPr="004B3CED" w:rsidRDefault="004B3CED" w:rsidP="0061276C">
      <w:pPr>
        <w:pStyle w:val="a9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озеленение и благоустройство школы и школьного двора,</w:t>
      </w:r>
    </w:p>
    <w:p w14:paraId="35F8B30E" w14:textId="7BCCAF63" w:rsidR="004B3CED" w:rsidRPr="004B3CED" w:rsidRDefault="004B3CED" w:rsidP="0061276C">
      <w:pPr>
        <w:pStyle w:val="a9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 xml:space="preserve">экологических акций «Территория чистоты своими руками», </w:t>
      </w:r>
    </w:p>
    <w:p w14:paraId="20F9E4A6" w14:textId="779D2B36" w:rsidR="004B3CED" w:rsidRPr="004B3CED" w:rsidRDefault="004B3CED" w:rsidP="0061276C">
      <w:pPr>
        <w:pStyle w:val="a9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 xml:space="preserve">экочелленджей, </w:t>
      </w:r>
    </w:p>
    <w:p w14:paraId="4D97A7E9" w14:textId="18B946D1" w:rsidR="004B3CED" w:rsidRDefault="004B3CED" w:rsidP="0061276C">
      <w:pPr>
        <w:pStyle w:val="a9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CED">
        <w:rPr>
          <w:rFonts w:ascii="Times New Roman" w:hAnsi="Times New Roman" w:cs="Times New Roman"/>
          <w:sz w:val="28"/>
          <w:szCs w:val="28"/>
          <w:lang w:val="kk-KZ"/>
        </w:rPr>
        <w:t>встречи с творческими людьми «Формула успеха».</w:t>
      </w:r>
    </w:p>
    <w:p w14:paraId="09E92729" w14:textId="714826E4" w:rsidR="007F7CE6" w:rsidRPr="0061276C" w:rsidRDefault="004B3CED" w:rsidP="0061276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A10EC0" w:rsidRPr="0061276C">
        <w:rPr>
          <w:rFonts w:ascii="Times New Roman" w:hAnsi="Times New Roman" w:cs="Times New Roman"/>
          <w:i/>
          <w:iCs/>
          <w:sz w:val="28"/>
          <w:szCs w:val="28"/>
        </w:rPr>
        <w:t>рганизация учебного процесса с учетом особых образовательных потребностей и индивидуальных возможностей обучающихся</w:t>
      </w:r>
      <w:r w:rsidR="007F7CE6" w:rsidRPr="0061276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3BCD53A" w14:textId="77777777" w:rsidR="002021EA" w:rsidRPr="0061276C" w:rsidRDefault="002021EA" w:rsidP="002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sz w:val="28"/>
          <w:szCs w:val="28"/>
        </w:rPr>
        <w:t xml:space="preserve">          В КГУ «Нечаевская основная средняя школа», согласно справкам ПМПК обучаются учащиеся с ООП: из них 2 класс: 2 обучающихся с диагнозом задержка психического развития, 2 обучающийся с диагнозом легкое нарушение интеллекта, 3 класс: 1 обучающийся с диагнозом ЗПР. Нарушение письма и чтения обусловленные ОНР и 1 обучающийся с диагнозом ЗПР. Дисграфия смешанного типа. Нарушения письма и чтения обусловленные ОНР; 4 класс: 2 обучающихся с диагнозом задержка психического развития, 5 класс: 2 обучающихся с диагнозом задержка психического развития,  7 класс: 1 обучающийся с диагнозом дисграфия смешанного типа, 8 класс – 1 обучающийся с диагнозом дисграфия смешанного типа. В ноябре месяце в ходе психолого-медико-педагогической консультации у двоих учащихся 5 класса был снят диагноз - задержка психического развития. В феврале 2025 года ученик 4 класса Васильев Самир, имеющий диагноз ЗПР, выбыл из школы в связи со сменой места жительства (приказ №7 от 10.02.2025 года).</w:t>
      </w:r>
    </w:p>
    <w:p w14:paraId="3E4CEC0F" w14:textId="77777777" w:rsidR="002021EA" w:rsidRPr="0061276C" w:rsidRDefault="002021EA" w:rsidP="00612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sz w:val="28"/>
          <w:szCs w:val="28"/>
        </w:rPr>
        <w:t>Во исполнение Приказа Министра образования и науки РК от 12 января 2022 года №6, в школе издан приказ №108 от 23 октября 2024 года о создании Службы психолого-педагогического сопровождения. В состав СППС вошли классные руководители, заместитель директора по ВР, школьный психолог, социальный педагог, медицинский работник; руководителем службы назначен заместитель директора по УР.</w:t>
      </w:r>
    </w:p>
    <w:p w14:paraId="2808DB0F" w14:textId="77777777" w:rsidR="002021EA" w:rsidRPr="0061276C" w:rsidRDefault="002021EA" w:rsidP="002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sz w:val="28"/>
          <w:szCs w:val="28"/>
        </w:rPr>
        <w:t xml:space="preserve">        Руководителем Службы психолого-педагогического сопровождения </w:t>
      </w:r>
      <w:proofErr w:type="spellStart"/>
      <w:r w:rsidRPr="0061276C">
        <w:rPr>
          <w:rFonts w:ascii="Times New Roman" w:eastAsia="Times New Roman" w:hAnsi="Times New Roman" w:cs="Times New Roman"/>
          <w:sz w:val="28"/>
          <w:szCs w:val="28"/>
        </w:rPr>
        <w:t>Мушкудиани</w:t>
      </w:r>
      <w:proofErr w:type="spellEnd"/>
      <w:r w:rsidRPr="0061276C">
        <w:rPr>
          <w:rFonts w:ascii="Times New Roman" w:eastAsia="Times New Roman" w:hAnsi="Times New Roman" w:cs="Times New Roman"/>
          <w:sz w:val="28"/>
          <w:szCs w:val="28"/>
        </w:rPr>
        <w:t xml:space="preserve"> Н.Р. разработан план работы, который включает в себя 4 основных направления: психолого-педагогическая диагностика, специальное психолого-</w:t>
      </w:r>
      <w:r w:rsidRPr="006127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педагогическое сопровождение, Психолого-педагогическое и медико-педагогическое просвещение и организационно-методическая деятельность. </w:t>
      </w:r>
    </w:p>
    <w:p w14:paraId="76C89F98" w14:textId="77777777" w:rsidR="002021EA" w:rsidRPr="0061276C" w:rsidRDefault="002021EA" w:rsidP="002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sz w:val="28"/>
          <w:szCs w:val="28"/>
        </w:rPr>
        <w:t xml:space="preserve">         Специалистами СППС школы проведены диагностики, наблюдения, посещены уроки классов, в которых обучаются дети с ООП, составлены индивидуальные программы, характеристики, беседы, анкетирования с родителями. По итогам психолого-педагогической диагностики составлены индивидуальные психолого-педагогические карты на каждого ребенка, с указанием рекомендаций.  Также для учащихся по рекомендации справок ПМПК реализуется адаптация образовательной учебной программы и изменение способов и критериев оценивания результатов обучения. </w:t>
      </w:r>
    </w:p>
    <w:p w14:paraId="099F7F8F" w14:textId="77777777" w:rsidR="002021EA" w:rsidRPr="0061276C" w:rsidRDefault="002021EA" w:rsidP="00202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sz w:val="28"/>
          <w:szCs w:val="28"/>
        </w:rPr>
        <w:t xml:space="preserve">          В школе составлен индивидуальный учебный план начального образования для 2 класса с легким нарушением интеллекта рассмотренный и утвержденный на заседании педагогического совета, протокол №1 от 29 августа 2024 года, разработанный на основе Типового учебного плана начального  образования, утвержденного приказом Министра образования и науки от 8 ноября 2012 года № 500 (приложение 5, глава 7). В инвариантной учебной нагрузке на уровне начального образования: предмет «Чтение и развитие речи» в количестве 3 часа в неделю, «Мир вокруг нас» - 2 часа в неделю, «Ручной труд» - 2 часа в неделю, «Музыка и пение» - 1 час в неделю, «Адаптивная физическая культура» - 3 часа в неделю. Коррекционный компонент: «Коррекционная ритмика» - 1 час в неделю, «Коррекция недостатков развития речи» - 4 часа в неделю, «Индивидуальные и групповые развивающие занятия» - 1 час в неделю. Согласно справкам ПМПК учащимся рекомендована специальная поддержка психолога, логопеда, дефектолога, социального педагога. Составлены графики коррекционных и развивающих занятий. Коррекция недостатков развития речи предусматривает занятия с логопедом. </w:t>
      </w:r>
    </w:p>
    <w:p w14:paraId="46ED55CF" w14:textId="77777777" w:rsidR="002021EA" w:rsidRPr="0061276C" w:rsidRDefault="002021EA" w:rsidP="00202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12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недостаточным количеством класс-комплектов штатная единица логопеда в школе не предусмотрена, данную работы проводит логопед опорной школы КГУ «Заречная школа лицей» закрепленный за школой, согласно приказу КГУ «Отдел образования Костанайского района № 97 от 20.01.2025 года и утвержденному графику онлайн-занятий.  Логопед проводит онлайн-занятия согласно утвержденному графику. Занятия проходят 2 раза в неделю в первой половине дня. Формат – индивидуальные и групповые сессии. Тематика занятий: автоматизация звуков, развитие фонематического слуха, устранение нарушений слоговой структуры слова, формирование грамматического строя речи, развитие лексико-грамматических категорий.</w:t>
      </w:r>
    </w:p>
    <w:p w14:paraId="1A01BD45" w14:textId="77777777" w:rsidR="002021EA" w:rsidRPr="0061276C" w:rsidRDefault="002021EA" w:rsidP="00612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обучающихся 2 и 3 классов, имеющих нарушения письма и чтения, проводятся коррекционные занятия по устранению дисграфии, обучение технике письма, развитие зрительного и слухового восприятия.</w:t>
      </w:r>
      <w:r w:rsidRPr="0061276C">
        <w:rPr>
          <w:sz w:val="24"/>
          <w:szCs w:val="24"/>
        </w:rPr>
        <w:t xml:space="preserve"> </w:t>
      </w:r>
      <w:r w:rsidRPr="00612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Школьный психолог проводит индивидуальные консультации, упражнения на развитие эмоционально-волевой сферы, занятия по развитию внимания, памяти, мышления. Проводятся социально-психологические тренинги, направленные на адаптацию детей в коллективе, развитие коммуникативных навыков. </w:t>
      </w:r>
    </w:p>
    <w:p w14:paraId="4FC6B617" w14:textId="77777777" w:rsidR="002021EA" w:rsidRPr="0061276C" w:rsidRDefault="002021EA" w:rsidP="00202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Для родителей проводятся консультации, где обсуждаются вопросы воспитания и развития детей с ООП.</w:t>
      </w:r>
    </w:p>
    <w:p w14:paraId="071FBD1D" w14:textId="154468C6" w:rsidR="005E3597" w:rsidRPr="0061276C" w:rsidRDefault="002021EA" w:rsidP="002021EA">
      <w:pPr>
        <w:pStyle w:val="a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12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Таким образом, школа выполнила требования нормативных документов и обеспечила системную организацию работы по сопровождению обучающихся с особыми образовательными потребностями.</w:t>
      </w:r>
    </w:p>
    <w:p w14:paraId="75E0DF5E" w14:textId="37E678CC" w:rsidR="007F7CE6" w:rsidRPr="0061276C" w:rsidRDefault="0061276C" w:rsidP="0061276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83008" w:rsidRPr="0061276C">
        <w:rPr>
          <w:rFonts w:ascii="Times New Roman" w:hAnsi="Times New Roman" w:cs="Times New Roman"/>
          <w:i/>
          <w:iCs/>
          <w:sz w:val="28"/>
          <w:szCs w:val="28"/>
        </w:rPr>
        <w:t>зучение обязательного учебного курса «Основы безопасности жизнедеятельности»</w:t>
      </w:r>
      <w:r w:rsidR="007F7CE6" w:rsidRPr="0061276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EE61BE6" w14:textId="3F8506B2" w:rsidR="00B80E69" w:rsidRPr="00A92F2D" w:rsidRDefault="00B80E69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 xml:space="preserve"> Содержание учебного курса «Основы безопасности жизнедеятельности» реализуется во 1-4 классах в рамках учебного курса «Познание мира»; годовая учебная нагрузка во 1-3 классах 6 часов, в 4 классе в объеме 10 часов проводится учителями начальных классов. </w:t>
      </w:r>
    </w:p>
    <w:p w14:paraId="6CC91F0B" w14:textId="68AA93C3" w:rsidR="00B80E69" w:rsidRPr="00A92F2D" w:rsidRDefault="00B80E69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 xml:space="preserve">В 5-9 классах </w:t>
      </w:r>
      <w:r w:rsidR="00D96290" w:rsidRPr="00A92F2D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A92F2D">
        <w:rPr>
          <w:rFonts w:ascii="Times New Roman" w:hAnsi="Times New Roman" w:cs="Times New Roman"/>
          <w:sz w:val="28"/>
          <w:szCs w:val="28"/>
        </w:rPr>
        <w:t xml:space="preserve">в рамках учебного курса «Физическая культура " реализуется </w:t>
      </w:r>
      <w:r w:rsidR="0051027C" w:rsidRPr="00A92F2D">
        <w:rPr>
          <w:rFonts w:ascii="Times New Roman" w:hAnsi="Times New Roman" w:cs="Times New Roman"/>
          <w:sz w:val="28"/>
          <w:szCs w:val="28"/>
        </w:rPr>
        <w:t>учителями физической</w:t>
      </w:r>
      <w:r w:rsidRPr="00A92F2D">
        <w:rPr>
          <w:rFonts w:ascii="Times New Roman" w:hAnsi="Times New Roman" w:cs="Times New Roman"/>
          <w:sz w:val="28"/>
          <w:szCs w:val="28"/>
        </w:rPr>
        <w:t xml:space="preserve"> культуры с 15-часовой годовой учебной нагрузкой.</w:t>
      </w:r>
    </w:p>
    <w:p w14:paraId="4814D415" w14:textId="60D2A66F" w:rsidR="00B80E69" w:rsidRPr="00A92F2D" w:rsidRDefault="00B80E69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 xml:space="preserve">      </w:t>
      </w:r>
      <w:r w:rsidR="0061276C">
        <w:rPr>
          <w:rFonts w:ascii="Times New Roman" w:hAnsi="Times New Roman" w:cs="Times New Roman"/>
          <w:sz w:val="28"/>
          <w:szCs w:val="28"/>
        </w:rPr>
        <w:t xml:space="preserve">  </w:t>
      </w:r>
      <w:r w:rsidRPr="00A92F2D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детей в школе на территории образования, внутри здания установлены видеокамеры. Введен журнал регистрации посетителей. Разработан план мероприятий по обеспечению безопасности детей, ежегодно </w:t>
      </w:r>
      <w:r w:rsidR="0051027C" w:rsidRPr="00A92F2D">
        <w:rPr>
          <w:rFonts w:ascii="Times New Roman" w:hAnsi="Times New Roman" w:cs="Times New Roman"/>
          <w:sz w:val="28"/>
          <w:szCs w:val="28"/>
        </w:rPr>
        <w:t>проводится республиканская</w:t>
      </w:r>
      <w:r w:rsidRPr="00A92F2D">
        <w:rPr>
          <w:rFonts w:ascii="Times New Roman" w:hAnsi="Times New Roman" w:cs="Times New Roman"/>
          <w:sz w:val="28"/>
          <w:szCs w:val="28"/>
        </w:rPr>
        <w:t xml:space="preserve"> акция "Безопасная школа". Провод</w:t>
      </w:r>
      <w:r w:rsidR="00A40B1A" w:rsidRPr="00A92F2D">
        <w:rPr>
          <w:rFonts w:ascii="Times New Roman" w:hAnsi="Times New Roman" w:cs="Times New Roman"/>
          <w:sz w:val="28"/>
          <w:szCs w:val="28"/>
        </w:rPr>
        <w:t>я</w:t>
      </w:r>
      <w:r w:rsidRPr="00A92F2D">
        <w:rPr>
          <w:rFonts w:ascii="Times New Roman" w:hAnsi="Times New Roman" w:cs="Times New Roman"/>
          <w:sz w:val="28"/>
          <w:szCs w:val="28"/>
        </w:rPr>
        <w:t xml:space="preserve">тся классные часы по общей </w:t>
      </w:r>
      <w:r w:rsidR="0051027C" w:rsidRPr="00A92F2D">
        <w:rPr>
          <w:rFonts w:ascii="Times New Roman" w:hAnsi="Times New Roman" w:cs="Times New Roman"/>
          <w:sz w:val="28"/>
          <w:szCs w:val="28"/>
        </w:rPr>
        <w:t>безопасности, на</w:t>
      </w:r>
      <w:r w:rsidRPr="00A92F2D">
        <w:rPr>
          <w:rFonts w:ascii="Times New Roman" w:hAnsi="Times New Roman" w:cs="Times New Roman"/>
          <w:sz w:val="28"/>
          <w:szCs w:val="28"/>
        </w:rPr>
        <w:t xml:space="preserve"> первом этаже в фойе школы </w:t>
      </w:r>
      <w:r w:rsidR="0051027C" w:rsidRPr="00A92F2D">
        <w:rPr>
          <w:rFonts w:ascii="Times New Roman" w:hAnsi="Times New Roman" w:cs="Times New Roman"/>
          <w:sz w:val="28"/>
          <w:szCs w:val="28"/>
        </w:rPr>
        <w:t>вывешены «</w:t>
      </w:r>
      <w:r w:rsidRPr="00A92F2D">
        <w:rPr>
          <w:rFonts w:ascii="Times New Roman" w:hAnsi="Times New Roman" w:cs="Times New Roman"/>
          <w:sz w:val="28"/>
          <w:szCs w:val="28"/>
        </w:rPr>
        <w:t xml:space="preserve">телефоны доверия» - </w:t>
      </w:r>
      <w:r w:rsidR="0051027C" w:rsidRPr="00A92F2D">
        <w:rPr>
          <w:rFonts w:ascii="Times New Roman" w:hAnsi="Times New Roman" w:cs="Times New Roman"/>
          <w:sz w:val="28"/>
          <w:szCs w:val="28"/>
        </w:rPr>
        <w:t>111, «</w:t>
      </w:r>
      <w:r w:rsidRPr="00A92F2D">
        <w:rPr>
          <w:rFonts w:ascii="Times New Roman" w:hAnsi="Times New Roman" w:cs="Times New Roman"/>
          <w:sz w:val="28"/>
          <w:szCs w:val="28"/>
        </w:rPr>
        <w:t xml:space="preserve">ящики доверия» для детей и подростков. Ежегодно </w:t>
      </w:r>
      <w:r w:rsidR="0051027C" w:rsidRPr="00A92F2D">
        <w:rPr>
          <w:rFonts w:ascii="Times New Roman" w:hAnsi="Times New Roman" w:cs="Times New Roman"/>
          <w:sz w:val="28"/>
          <w:szCs w:val="28"/>
        </w:rPr>
        <w:t>проводится разъяснительная</w:t>
      </w:r>
      <w:r w:rsidRPr="00A92F2D">
        <w:rPr>
          <w:rFonts w:ascii="Times New Roman" w:hAnsi="Times New Roman" w:cs="Times New Roman"/>
          <w:sz w:val="28"/>
          <w:szCs w:val="28"/>
        </w:rPr>
        <w:t xml:space="preserve"> работа среди родителей, педагогов и учащихся о безопасности, профилактические беседы </w:t>
      </w:r>
      <w:proofErr w:type="spellStart"/>
      <w:r w:rsidRPr="00A92F2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A92F2D">
        <w:rPr>
          <w:rFonts w:ascii="Times New Roman" w:hAnsi="Times New Roman" w:cs="Times New Roman"/>
          <w:sz w:val="28"/>
          <w:szCs w:val="28"/>
        </w:rPr>
        <w:t xml:space="preserve"> в </w:t>
      </w:r>
      <w:r w:rsidR="0051027C" w:rsidRPr="00A92F2D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="0051027C" w:rsidRPr="00A92F2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A92F2D">
        <w:rPr>
          <w:rFonts w:ascii="Times New Roman" w:hAnsi="Times New Roman" w:cs="Times New Roman"/>
          <w:sz w:val="28"/>
          <w:szCs w:val="28"/>
        </w:rPr>
        <w:t xml:space="preserve">, интернета.  Ежемесячно проводится учебные тренировки по ЧС с учащимися и работниками школы. </w:t>
      </w:r>
    </w:p>
    <w:p w14:paraId="7675AF71" w14:textId="79ECC3F7" w:rsidR="00C3769F" w:rsidRPr="0061276C" w:rsidRDefault="0061276C" w:rsidP="0061276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A83008" w:rsidRPr="0061276C">
        <w:rPr>
          <w:rFonts w:ascii="Times New Roman" w:hAnsi="Times New Roman" w:cs="Times New Roman"/>
          <w:i/>
          <w:iCs/>
          <w:sz w:val="28"/>
          <w:szCs w:val="28"/>
        </w:rPr>
        <w:t>еализация обязательного учебного курса «Правила дорожного движения»</w:t>
      </w:r>
    </w:p>
    <w:p w14:paraId="5A467DBD" w14:textId="02FFC094" w:rsidR="00B80E69" w:rsidRPr="00812B9A" w:rsidRDefault="00B80E69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Содержание учебного курса «</w:t>
      </w:r>
      <w:r w:rsidR="00A40B1A" w:rsidRPr="00A92F2D">
        <w:rPr>
          <w:rFonts w:ascii="Times New Roman" w:hAnsi="Times New Roman" w:cs="Times New Roman"/>
          <w:sz w:val="28"/>
          <w:szCs w:val="28"/>
        </w:rPr>
        <w:t>П</w:t>
      </w:r>
      <w:r w:rsidRPr="00A92F2D">
        <w:rPr>
          <w:rFonts w:ascii="Times New Roman" w:hAnsi="Times New Roman" w:cs="Times New Roman"/>
          <w:sz w:val="28"/>
          <w:szCs w:val="28"/>
        </w:rPr>
        <w:t xml:space="preserve">равила дорожного движения» на основе государственного общеобязательного стандарта образования всех уровней образования, ведется из расчета классных часов в объеме 6 часов в 1-4 классах и 10 часов в 5-8 классах </w:t>
      </w:r>
      <w:r w:rsidRPr="00A92F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 счет классных часов в каждом классе классными руководителями.</w:t>
      </w:r>
    </w:p>
    <w:p w14:paraId="5AA43E3B" w14:textId="45E63F2E" w:rsidR="00B80E69" w:rsidRPr="00A92F2D" w:rsidRDefault="00B80E69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В целях </w:t>
      </w:r>
      <w:r w:rsidR="0051027C" w:rsidRPr="00A92F2D">
        <w:rPr>
          <w:rStyle w:val="y2iqfc"/>
          <w:rFonts w:ascii="Times New Roman" w:hAnsi="Times New Roman" w:cs="Times New Roman"/>
          <w:sz w:val="28"/>
          <w:szCs w:val="28"/>
        </w:rPr>
        <w:t>пропаганды изучении правил</w:t>
      </w: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 дорожного движения среди школьников создан отряд «Юный Инспектор Движения» среди учащихся 6-</w:t>
      </w:r>
      <w:r w:rsidR="0051027C" w:rsidRPr="00A92F2D">
        <w:rPr>
          <w:rStyle w:val="y2iqfc"/>
          <w:rFonts w:ascii="Times New Roman" w:hAnsi="Times New Roman" w:cs="Times New Roman"/>
          <w:sz w:val="28"/>
          <w:szCs w:val="28"/>
        </w:rPr>
        <w:t>7 классов</w:t>
      </w:r>
      <w:r w:rsidRPr="00A92F2D">
        <w:rPr>
          <w:rStyle w:val="y2iqfc"/>
          <w:rFonts w:ascii="Times New Roman" w:hAnsi="Times New Roman" w:cs="Times New Roman"/>
          <w:sz w:val="28"/>
          <w:szCs w:val="28"/>
        </w:rPr>
        <w:t>, руководитель группы назна</w:t>
      </w:r>
      <w:r w:rsidR="00812B9A">
        <w:rPr>
          <w:rStyle w:val="y2iqfc"/>
          <w:rFonts w:ascii="Times New Roman" w:hAnsi="Times New Roman" w:cs="Times New Roman"/>
          <w:sz w:val="28"/>
          <w:szCs w:val="28"/>
        </w:rPr>
        <w:t>чен заместитель руководителя по воспитательной работе</w:t>
      </w: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 приказом по школе в</w:t>
      </w:r>
      <w:r w:rsidR="00812B9A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начале учебного года. Разрабатываются планы и проводятся мероприятия по ознакомлению учащихся с правилами дорожного движения, дорожными знаками и обеспечению безопасности дорожного движения. </w:t>
      </w:r>
    </w:p>
    <w:p w14:paraId="69F43EFD" w14:textId="6DE8E873" w:rsidR="00B80E69" w:rsidRPr="00A92F2D" w:rsidRDefault="00B80E69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 Школьная медсестра проводит лекцию на тему «Первая помощь при дорожно-транспортном происшествии». Ежегодный комплекс проводимых мероприятий включает акции со школьниками и их родителями, фотоконкурсы, видеопоказы, встречи с сотрудниками </w:t>
      </w:r>
      <w:r w:rsidR="00812B9A" w:rsidRPr="00A92F2D">
        <w:rPr>
          <w:rStyle w:val="y2iqfc"/>
          <w:rFonts w:ascii="Times New Roman" w:hAnsi="Times New Roman" w:cs="Times New Roman"/>
          <w:sz w:val="28"/>
          <w:szCs w:val="28"/>
        </w:rPr>
        <w:t>ГАИ в</w:t>
      </w: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 рамках закона, ролевые игры, викторины, групповые конкурсы, флешмобы, пропаганда, распространение памяток </w:t>
      </w:r>
    </w:p>
    <w:p w14:paraId="5A215CC8" w14:textId="77777777" w:rsidR="00B80E69" w:rsidRPr="00A92F2D" w:rsidRDefault="00B80E69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Style w:val="y2iqfc"/>
          <w:rFonts w:ascii="Times New Roman" w:hAnsi="Times New Roman" w:cs="Times New Roman"/>
          <w:sz w:val="28"/>
          <w:szCs w:val="28"/>
        </w:rPr>
        <w:t xml:space="preserve">      Со стороны классных руководителей в течение всего года на родительских собраниях и на классных часах проводились беседы о правилах движения на дороге. Классными руководителями совместно с родителями, разрабатывали маршрут ребенка «Дом –школа – дом» с целью безопасного передвижения детей. </w:t>
      </w:r>
    </w:p>
    <w:p w14:paraId="5D8744DA" w14:textId="77777777" w:rsidR="001C05DE" w:rsidRPr="0061276C" w:rsidRDefault="00CB029A" w:rsidP="0061276C">
      <w:pPr>
        <w:pStyle w:val="a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61276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Критерии к максимальному объему учебной нагрузки обучающихся</w:t>
      </w:r>
      <w:r w:rsidR="008A0407" w:rsidRPr="0061276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:</w:t>
      </w:r>
    </w:p>
    <w:p w14:paraId="1EF8152D" w14:textId="34DA1C6F" w:rsidR="0051027C" w:rsidRPr="0051027C" w:rsidRDefault="0061276C" w:rsidP="005102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огласно Приказу МП РК от 3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августа 2022 года № 348 (с изменениями и дополнениями № 406 от 23.09.2022) «Об утверждении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государственных общеобязательных стандартов дошкольного воспитания и обучения, начального,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основного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и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общего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среднего,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технического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и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профессионального,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51027C" w:rsidRPr="0051027C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образования» максимальный объем недельной учебной нагрузки обучающихся в начальной школе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составляет не более 27 часов. Максимальный объем недельной учебной нагрузки обучающихся на</w:t>
      </w:r>
      <w:r w:rsidR="0051027C"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51027C" w:rsidRPr="0051027C">
        <w:rPr>
          <w:rFonts w:ascii="Times New Roman" w:eastAsia="Calibri" w:hAnsi="Times New Roman" w:cs="Times New Roman"/>
          <w:sz w:val="28"/>
          <w:szCs w:val="28"/>
        </w:rPr>
        <w:t>уровне основного среднего образования составляет не более: в 5 классе – 29 часов, в 6 классе – 30  часов, в 7 классе – 33 часа, в 8 классе – 34 часа, 9 класс –35 часов.</w:t>
      </w:r>
    </w:p>
    <w:p w14:paraId="2E511380" w14:textId="77777777" w:rsidR="0051027C" w:rsidRPr="0051027C" w:rsidRDefault="0051027C" w:rsidP="00510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27C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объем</w:t>
      </w:r>
      <w:r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учебной</w:t>
      </w:r>
      <w:r w:rsidRPr="0051027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нагрузки обучающихся, включающий инвариантный и вариативный компоненты, а также недельная</w:t>
      </w:r>
      <w:r w:rsidRPr="0051027C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и</w:t>
      </w:r>
      <w:r w:rsidRPr="0051027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годовая учебная нагрузка</w:t>
      </w:r>
      <w:r w:rsidRPr="0051027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по</w:t>
      </w:r>
      <w:r w:rsidRPr="0051027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классам</w:t>
      </w:r>
      <w:r w:rsidRPr="0051027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устанавливаются типовым</w:t>
      </w:r>
      <w:r w:rsidRPr="0051027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учебным</w:t>
      </w:r>
      <w:r w:rsidRPr="0051027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51027C">
        <w:rPr>
          <w:rFonts w:ascii="Times New Roman" w:eastAsia="Calibri" w:hAnsi="Times New Roman" w:cs="Times New Roman"/>
          <w:sz w:val="28"/>
          <w:szCs w:val="28"/>
        </w:rPr>
        <w:t>планом.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1042"/>
        <w:gridCol w:w="782"/>
        <w:gridCol w:w="781"/>
        <w:gridCol w:w="782"/>
        <w:gridCol w:w="781"/>
        <w:gridCol w:w="912"/>
        <w:gridCol w:w="781"/>
        <w:gridCol w:w="911"/>
        <w:gridCol w:w="762"/>
      </w:tblGrid>
      <w:tr w:rsidR="0051027C" w:rsidRPr="0051027C" w14:paraId="1A0F43B3" w14:textId="77777777" w:rsidTr="0061276C">
        <w:trPr>
          <w:trHeight w:val="199"/>
        </w:trPr>
        <w:tc>
          <w:tcPr>
            <w:tcW w:w="2105" w:type="dxa"/>
            <w:vMerge w:val="restart"/>
            <w:shd w:val="clear" w:color="auto" w:fill="auto"/>
          </w:tcPr>
          <w:p w14:paraId="7765D928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34" w:type="dxa"/>
            <w:gridSpan w:val="9"/>
            <w:shd w:val="clear" w:color="auto" w:fill="auto"/>
          </w:tcPr>
          <w:p w14:paraId="1948D48F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</w:tr>
      <w:tr w:rsidR="0051027C" w:rsidRPr="0051027C" w14:paraId="792FAEA6" w14:textId="77777777" w:rsidTr="0061276C">
        <w:trPr>
          <w:trHeight w:val="200"/>
        </w:trPr>
        <w:tc>
          <w:tcPr>
            <w:tcW w:w="2105" w:type="dxa"/>
            <w:vMerge/>
            <w:shd w:val="clear" w:color="auto" w:fill="auto"/>
          </w:tcPr>
          <w:p w14:paraId="56A4E405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</w:tcPr>
          <w:p w14:paraId="0ECC8449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56FBB0A5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shd w:val="clear" w:color="auto" w:fill="auto"/>
          </w:tcPr>
          <w:p w14:paraId="10B498C3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14:paraId="7B553D1D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14:paraId="10167E4B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2" w:type="dxa"/>
            <w:shd w:val="clear" w:color="auto" w:fill="auto"/>
          </w:tcPr>
          <w:p w14:paraId="49F7C75B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14:paraId="41A7CC2B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1" w:type="dxa"/>
            <w:shd w:val="clear" w:color="auto" w:fill="auto"/>
          </w:tcPr>
          <w:p w14:paraId="5D506CDA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2" w:type="dxa"/>
            <w:shd w:val="clear" w:color="auto" w:fill="auto"/>
          </w:tcPr>
          <w:p w14:paraId="716CE23A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1027C" w:rsidRPr="0051027C" w14:paraId="574C0D7C" w14:textId="77777777" w:rsidTr="0061276C">
        <w:trPr>
          <w:trHeight w:val="563"/>
        </w:trPr>
        <w:tc>
          <w:tcPr>
            <w:tcW w:w="2105" w:type="dxa"/>
            <w:shd w:val="clear" w:color="auto" w:fill="auto"/>
          </w:tcPr>
          <w:p w14:paraId="354BFF94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Максимальный объем по</w:t>
            </w:r>
            <w:r w:rsidRPr="0051027C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РУПу</w:t>
            </w:r>
            <w:proofErr w:type="spellEnd"/>
          </w:p>
        </w:tc>
        <w:tc>
          <w:tcPr>
            <w:tcW w:w="1042" w:type="dxa"/>
            <w:shd w:val="clear" w:color="auto" w:fill="auto"/>
          </w:tcPr>
          <w:p w14:paraId="3F98B28C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068045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782" w:type="dxa"/>
            <w:shd w:val="clear" w:color="auto" w:fill="auto"/>
          </w:tcPr>
          <w:p w14:paraId="7473C7FB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BDE20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" w:type="dxa"/>
            <w:shd w:val="clear" w:color="auto" w:fill="auto"/>
          </w:tcPr>
          <w:p w14:paraId="60152181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B32E54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2" w:type="dxa"/>
            <w:shd w:val="clear" w:color="auto" w:fill="auto"/>
          </w:tcPr>
          <w:p w14:paraId="66050589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B23B5F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" w:type="dxa"/>
            <w:shd w:val="clear" w:color="auto" w:fill="auto"/>
          </w:tcPr>
          <w:p w14:paraId="759CAD36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ADDA92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912" w:type="dxa"/>
            <w:shd w:val="clear" w:color="auto" w:fill="auto"/>
          </w:tcPr>
          <w:p w14:paraId="26A6C086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491F8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781" w:type="dxa"/>
            <w:shd w:val="clear" w:color="auto" w:fill="auto"/>
          </w:tcPr>
          <w:p w14:paraId="09D0C744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92BF5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911" w:type="dxa"/>
            <w:shd w:val="clear" w:color="auto" w:fill="auto"/>
          </w:tcPr>
          <w:p w14:paraId="28982EF2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DC4B1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762" w:type="dxa"/>
            <w:shd w:val="clear" w:color="auto" w:fill="auto"/>
          </w:tcPr>
          <w:p w14:paraId="4F7F9EC7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FB2875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51027C" w:rsidRPr="0051027C" w14:paraId="2C76CD54" w14:textId="77777777" w:rsidTr="0061276C">
        <w:trPr>
          <w:trHeight w:val="563"/>
        </w:trPr>
        <w:tc>
          <w:tcPr>
            <w:tcW w:w="2105" w:type="dxa"/>
            <w:shd w:val="clear" w:color="auto" w:fill="auto"/>
          </w:tcPr>
          <w:p w14:paraId="1BAE26FD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Максимальный объем по</w:t>
            </w:r>
            <w:r w:rsidRPr="0051027C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ГОСО</w:t>
            </w:r>
          </w:p>
        </w:tc>
        <w:tc>
          <w:tcPr>
            <w:tcW w:w="1042" w:type="dxa"/>
            <w:shd w:val="clear" w:color="auto" w:fill="auto"/>
          </w:tcPr>
          <w:p w14:paraId="031A82B1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2" w:type="dxa"/>
            <w:shd w:val="clear" w:color="auto" w:fill="auto"/>
          </w:tcPr>
          <w:p w14:paraId="2B147E6B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" w:type="dxa"/>
            <w:shd w:val="clear" w:color="auto" w:fill="auto"/>
          </w:tcPr>
          <w:p w14:paraId="4C42989A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2" w:type="dxa"/>
            <w:shd w:val="clear" w:color="auto" w:fill="auto"/>
          </w:tcPr>
          <w:p w14:paraId="31E53299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" w:type="dxa"/>
            <w:shd w:val="clear" w:color="auto" w:fill="auto"/>
          </w:tcPr>
          <w:p w14:paraId="40D2EB94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12" w:type="dxa"/>
            <w:shd w:val="clear" w:color="auto" w:fill="auto"/>
          </w:tcPr>
          <w:p w14:paraId="76A457FE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dxa"/>
            <w:shd w:val="clear" w:color="auto" w:fill="auto"/>
          </w:tcPr>
          <w:p w14:paraId="19D09334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1" w:type="dxa"/>
            <w:shd w:val="clear" w:color="auto" w:fill="auto"/>
          </w:tcPr>
          <w:p w14:paraId="71ABE2F7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14:paraId="6A2F1CF5" w14:textId="77777777" w:rsidR="0051027C" w:rsidRPr="0051027C" w:rsidRDefault="0051027C" w:rsidP="00510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</w:tbl>
    <w:p w14:paraId="2253210B" w14:textId="3A81E671" w:rsidR="00457DA1" w:rsidRPr="00A92F2D" w:rsidRDefault="00444CD4" w:rsidP="00A92F2D">
      <w:pPr>
        <w:pStyle w:val="a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A92F2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Критерии к сроку обучения</w:t>
      </w:r>
      <w:r w:rsidR="00457DA1" w:rsidRPr="00A92F2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:</w:t>
      </w:r>
    </w:p>
    <w:p w14:paraId="0CCB829A" w14:textId="77777777" w:rsidR="00027461" w:rsidRPr="00A92F2D" w:rsidRDefault="002C2AAE" w:rsidP="0061276C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В школе соблюдены требования к срокам обучения, то есть требования к срокам освоения общеобразовательных учебных программ соответствующего уровня и требования к продолжительности учебного года по классам и продолжительности каникулярного времени в учебном году. Срок освоения общеобразовательной учебной программы начального образования согласно ГОСО – четыре года, срок освоения общеобразовательной учебной программы основного среднего образования – пять лет, срок освоения общеобразовательной учебной программы общего среднего образования – два года.</w:t>
      </w:r>
      <w:r w:rsidR="00960257" w:rsidRPr="00A92F2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5E1559" w14:textId="77777777" w:rsidR="00A02562" w:rsidRPr="00A92F2D" w:rsidRDefault="00A02562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Выполнение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программ,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теоретической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практической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части,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проходит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соответствии</w:t>
      </w:r>
      <w:r w:rsidRPr="00A92F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 часами,</w:t>
      </w:r>
      <w:r w:rsidRPr="00A92F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отведенными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реализуемыми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программами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на</w:t>
      </w:r>
      <w:r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изучение отдельных</w:t>
      </w:r>
      <w:r w:rsidRPr="00A92F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тем.</w:t>
      </w:r>
    </w:p>
    <w:p w14:paraId="1265FB82" w14:textId="39083D4B" w:rsidR="00A02562" w:rsidRPr="00A92F2D" w:rsidRDefault="00A02562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F2D">
        <w:rPr>
          <w:rFonts w:ascii="Times New Roman" w:hAnsi="Times New Roman" w:cs="Times New Roman"/>
          <w:sz w:val="28"/>
          <w:szCs w:val="28"/>
        </w:rPr>
        <w:t>Объем выполнения учебных часов по всем предметам школьной программы выполняется на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100%.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целях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исключения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неполного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выполнения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объема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учебных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часов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неполном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прохождении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программного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материала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методическим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советом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средней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школы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выносится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решение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корректировке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календарно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–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тематического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планирования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с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целью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оптимизации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учебного</w:t>
      </w:r>
      <w:r w:rsidRPr="00A92F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материала и</w:t>
      </w:r>
      <w:r w:rsidRPr="00A92F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недопущения</w:t>
      </w:r>
      <w:r w:rsidRPr="00A92F2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учебной</w:t>
      </w:r>
      <w:r w:rsidRPr="00A92F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перегрузки</w:t>
      </w:r>
      <w:r w:rsidRPr="00A92F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92F2D">
        <w:rPr>
          <w:rFonts w:ascii="Times New Roman" w:hAnsi="Times New Roman" w:cs="Times New Roman"/>
          <w:sz w:val="28"/>
          <w:szCs w:val="28"/>
        </w:rPr>
        <w:t>учащихся.</w:t>
      </w:r>
    </w:p>
    <w:p w14:paraId="19ADE9FA" w14:textId="77777777" w:rsidR="0061276C" w:rsidRDefault="0051027C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 xml:space="preserve">Сроки начала и продолжительности каникулярных периодов в школе соответствует приказу и.о. Министра просвещения Республики Казахстан от 10 июля 2024 года № 174 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 и приказа ГУ «Отдела образования Костанайского района», приказа КГУ «Нечаевская основная средняя школа отдела образования Костанайского района»  определены сроки начала, продолжительности и каникулярных периодов 2023-2024 учебного года. </w:t>
      </w:r>
    </w:p>
    <w:p w14:paraId="57763C1B" w14:textId="3530515B" w:rsidR="0051027C" w:rsidRPr="0051027C" w:rsidRDefault="0051027C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lastRenderedPageBreak/>
        <w:t xml:space="preserve">Учебный </w:t>
      </w:r>
      <w:r w:rsidR="0061276C" w:rsidRPr="0051027C">
        <w:rPr>
          <w:rFonts w:ascii="Times New Roman" w:hAnsi="Times New Roman" w:cs="Times New Roman"/>
          <w:sz w:val="28"/>
          <w:szCs w:val="28"/>
        </w:rPr>
        <w:t>период начинается</w:t>
      </w:r>
      <w:r w:rsidRPr="0051027C">
        <w:rPr>
          <w:rFonts w:ascii="Times New Roman" w:hAnsi="Times New Roman" w:cs="Times New Roman"/>
          <w:sz w:val="28"/>
          <w:szCs w:val="28"/>
        </w:rPr>
        <w:t xml:space="preserve"> с 1 сентября 2024 года - 25 мая 2025 года включительно. Продолжительность учебного года в 1 классах - 33 учебных недель, во 2-9 классах - 34 учебных недель;</w:t>
      </w:r>
    </w:p>
    <w:p w14:paraId="6DECCDAB" w14:textId="77777777" w:rsidR="0051027C" w:rsidRPr="0051027C" w:rsidRDefault="0051027C" w:rsidP="006127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>Продолжительность четвертей и каникул в течение учебного года:</w:t>
      </w:r>
    </w:p>
    <w:p w14:paraId="309B0E9C" w14:textId="77777777" w:rsidR="0051027C" w:rsidRPr="0051027C" w:rsidRDefault="0051027C" w:rsidP="005102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1 четверть</w:t>
      </w:r>
      <w:r w:rsidRPr="0051027C">
        <w:rPr>
          <w:rFonts w:ascii="Times New Roman" w:hAnsi="Times New Roman" w:cs="Times New Roman"/>
          <w:sz w:val="28"/>
          <w:szCs w:val="28"/>
        </w:rPr>
        <w:t xml:space="preserve"> - 8 учебных недель, осенние каникулы - 7 календарных дней (с 28 октября по 3 ноября 2024 года включительно);</w:t>
      </w:r>
    </w:p>
    <w:p w14:paraId="478C4951" w14:textId="77777777" w:rsidR="0051027C" w:rsidRPr="0051027C" w:rsidRDefault="0051027C" w:rsidP="005102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2 четверть</w:t>
      </w:r>
      <w:r w:rsidRPr="0051027C">
        <w:rPr>
          <w:rFonts w:ascii="Times New Roman" w:hAnsi="Times New Roman" w:cs="Times New Roman"/>
          <w:sz w:val="28"/>
          <w:szCs w:val="28"/>
        </w:rPr>
        <w:t xml:space="preserve"> - 8 учебных недель, зимние каникулы - 10 календарных дней (с 30 декабря 2024 года по 8 января 2025 года включительно);</w:t>
      </w:r>
    </w:p>
    <w:p w14:paraId="6BE58FAD" w14:textId="77777777" w:rsidR="0051027C" w:rsidRPr="0051027C" w:rsidRDefault="0051027C" w:rsidP="005102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3 четверть</w:t>
      </w:r>
      <w:r w:rsidRPr="0051027C">
        <w:rPr>
          <w:rFonts w:ascii="Times New Roman" w:hAnsi="Times New Roman" w:cs="Times New Roman"/>
          <w:sz w:val="28"/>
          <w:szCs w:val="28"/>
        </w:rPr>
        <w:t xml:space="preserve"> - 10 учебных недель, весенние каникулы - 11 календарных дней (с 21 по 31 марта 2025 года включительно);</w:t>
      </w:r>
    </w:p>
    <w:p w14:paraId="60C5C539" w14:textId="77777777" w:rsidR="0051027C" w:rsidRPr="0051027C" w:rsidRDefault="0051027C" w:rsidP="005102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>в 1 классах дополнительные каникулы - 7 календарных дней (с 10 по 16 февраля 2025 года включительно);</w:t>
      </w:r>
    </w:p>
    <w:p w14:paraId="1E2C12C5" w14:textId="77777777" w:rsidR="0051027C" w:rsidRPr="0051027C" w:rsidRDefault="0051027C" w:rsidP="005102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</w:rPr>
        <w:t>4 четверть</w:t>
      </w:r>
      <w:r w:rsidRPr="0051027C">
        <w:rPr>
          <w:rFonts w:ascii="Times New Roman" w:hAnsi="Times New Roman" w:cs="Times New Roman"/>
          <w:sz w:val="28"/>
          <w:szCs w:val="28"/>
        </w:rPr>
        <w:t xml:space="preserve"> - 8 учебных недель.</w:t>
      </w:r>
    </w:p>
    <w:p w14:paraId="6E229705" w14:textId="7A927119" w:rsidR="00027461" w:rsidRPr="00A92F2D" w:rsidRDefault="00173826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t>Учебно-материальные активы</w:t>
      </w:r>
      <w:r w:rsidR="00027461" w:rsidRPr="00A92F2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21C32816" w14:textId="1B008585" w:rsidR="00104BC9" w:rsidRPr="0061276C" w:rsidRDefault="00173826" w:rsidP="0061276C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276C">
        <w:rPr>
          <w:rFonts w:ascii="Times New Roman" w:hAnsi="Times New Roman" w:cs="Times New Roman"/>
          <w:i/>
          <w:iCs/>
          <w:sz w:val="28"/>
          <w:szCs w:val="28"/>
          <w:lang w:val="kk-KZ"/>
        </w:rPr>
        <w:t>Сведения о здании</w:t>
      </w:r>
    </w:p>
    <w:p w14:paraId="5162F137" w14:textId="77777777" w:rsidR="0051027C" w:rsidRPr="00F47582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>КГУ «</w:t>
      </w:r>
      <w:r>
        <w:rPr>
          <w:rFonts w:ascii="Times New Roman" w:hAnsi="Times New Roman"/>
          <w:sz w:val="28"/>
          <w:szCs w:val="28"/>
          <w:lang w:val="kk-KZ"/>
        </w:rPr>
        <w:t xml:space="preserve">Нечаевская </w:t>
      </w:r>
      <w:r w:rsidRPr="00F47582">
        <w:rPr>
          <w:rFonts w:ascii="Times New Roman" w:hAnsi="Times New Roman"/>
          <w:sz w:val="28"/>
          <w:szCs w:val="28"/>
          <w:lang w:val="kk-KZ"/>
        </w:rPr>
        <w:t>основная средняя школа отдела образования Костанайского района» Управления образования акимата Костанайской области расположено в отдельно стоящем здании, которое сдано в эксплуатацию 19</w:t>
      </w:r>
      <w:r>
        <w:rPr>
          <w:rFonts w:ascii="Times New Roman" w:hAnsi="Times New Roman"/>
          <w:sz w:val="28"/>
          <w:szCs w:val="28"/>
          <w:lang w:val="kk-KZ"/>
        </w:rPr>
        <w:t xml:space="preserve">63  </w:t>
      </w:r>
      <w:r w:rsidRPr="00F47582">
        <w:rPr>
          <w:rFonts w:ascii="Times New Roman" w:hAnsi="Times New Roman"/>
          <w:sz w:val="28"/>
          <w:szCs w:val="28"/>
          <w:lang w:val="kk-KZ"/>
        </w:rPr>
        <w:t>году.</w:t>
      </w:r>
      <w:r w:rsidRPr="003F0D47">
        <w:t xml:space="preserve"> </w:t>
      </w:r>
      <w:r w:rsidRPr="003F0D47">
        <w:rPr>
          <w:rFonts w:ascii="Times New Roman" w:hAnsi="Times New Roman"/>
          <w:sz w:val="28"/>
          <w:szCs w:val="28"/>
          <w:lang w:val="kk-KZ"/>
        </w:rPr>
        <w:t>Проектная мощность 150 мест, общая площадь составляет 1119 кв.м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Техническое состояние здания - удовлетворительное. Тип здания – </w:t>
      </w:r>
      <w:r>
        <w:rPr>
          <w:rFonts w:ascii="Times New Roman" w:hAnsi="Times New Roman"/>
          <w:sz w:val="28"/>
          <w:szCs w:val="28"/>
        </w:rPr>
        <w:t>типовое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. Наличие внутренних санузлов –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F47582">
        <w:rPr>
          <w:rFonts w:ascii="Times New Roman" w:hAnsi="Times New Roman"/>
          <w:sz w:val="28"/>
          <w:szCs w:val="28"/>
          <w:lang w:val="kk-KZ"/>
        </w:rPr>
        <w:t>.</w:t>
      </w:r>
    </w:p>
    <w:p w14:paraId="5BCCB2E8" w14:textId="77777777" w:rsidR="0051027C" w:rsidRPr="00F47582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86511">
        <w:rPr>
          <w:rFonts w:ascii="Times New Roman" w:hAnsi="Times New Roman"/>
          <w:sz w:val="28"/>
          <w:szCs w:val="28"/>
          <w:lang w:val="kk-KZ"/>
        </w:rPr>
        <w:t>Согласно стандартам и требованиям школа оснащена системой внутреннего и наружного видеонаблюдения составляет 16 камер (100%)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47582">
        <w:rPr>
          <w:rFonts w:ascii="Times New Roman" w:hAnsi="Times New Roman"/>
          <w:sz w:val="28"/>
          <w:szCs w:val="28"/>
          <w:lang w:val="kk-KZ"/>
        </w:rPr>
        <w:t>Имеется наружное видеонаблюдение – 8 шт, которые установлены по перимерту здания школы. Наличие внутреннего видеонаблюдения – 8 камер.</w:t>
      </w:r>
    </w:p>
    <w:p w14:paraId="56F845A6" w14:textId="0F5BE03B" w:rsidR="0051027C" w:rsidRPr="00F47582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 xml:space="preserve"> КГУ «</w:t>
      </w:r>
      <w:r>
        <w:rPr>
          <w:rFonts w:ascii="Times New Roman" w:hAnsi="Times New Roman"/>
          <w:sz w:val="28"/>
          <w:szCs w:val="28"/>
          <w:lang w:val="kk-KZ"/>
        </w:rPr>
        <w:t xml:space="preserve">Нечаевская 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основная средняя школа отдела образования Костанайского района» Управления образования акимата Костанайской области расположено в отдельно стоящем здании. </w:t>
      </w:r>
    </w:p>
    <w:p w14:paraId="1F1169D3" w14:textId="52B5E331" w:rsidR="0051027C" w:rsidRPr="00F47582" w:rsidRDefault="0051027C" w:rsidP="006127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05EE3">
        <w:rPr>
          <w:rFonts w:ascii="Times New Roman" w:hAnsi="Times New Roman"/>
          <w:sz w:val="28"/>
          <w:szCs w:val="28"/>
          <w:lang w:val="kk-KZ"/>
        </w:rPr>
        <w:t>Территория школы благоустраивается, на территории высажены деревья, кустарники. Прилегающая территория огорожена, проведены мероприятия по озеленению школьного двора, пришкольного участка.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5902">
        <w:rPr>
          <w:rFonts w:ascii="Times New Roman" w:hAnsi="Times New Roman"/>
          <w:sz w:val="28"/>
          <w:szCs w:val="28"/>
          <w:lang w:val="kk-KZ"/>
        </w:rPr>
        <w:t>Площадь соответствует действующим санитарным нормам, требованиям противопожарной безопасности. Водоснабжение скважина, канализация - септик, отопление котельное на твердом топливе.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Освещение естественное, боковое, левостороннее, искусственные светильники в защитных плафонах со светодиодными лампами в кабинетах. Уровень оснащенности помещений соответствует нормам и стандартам, предъявляемым к учебным заведениям. </w:t>
      </w:r>
    </w:p>
    <w:p w14:paraId="7A158583" w14:textId="77777777" w:rsidR="0051027C" w:rsidRPr="00F4758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 xml:space="preserve">         В целях обеспечения безопасности в школе установлены видеокамеры наружного и внутреннего наблюдения в количестве 16 штук (из них 8 внутренних, 8 наружных) имеется автоматическая пожарная сигнализация, 11 огнетушителей, своевременно осуществляется их техническое освидетельствование и перезарядка.</w:t>
      </w:r>
    </w:p>
    <w:p w14:paraId="26AFE5D5" w14:textId="77777777" w:rsidR="0051027C" w:rsidRPr="00F4758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 xml:space="preserve">        Платные услуги в КГУ «</w:t>
      </w:r>
      <w:r>
        <w:rPr>
          <w:rFonts w:ascii="Times New Roman" w:hAnsi="Times New Roman"/>
          <w:sz w:val="28"/>
          <w:szCs w:val="28"/>
          <w:lang w:val="kk-KZ"/>
        </w:rPr>
        <w:t>Нечаевская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основная средняя школа отдела образования Костанайского района» Управления образования Костанайской области не предоставляются. Предпринимательская деятельность не ведется. Внебюджетных средств школа не имеет.</w:t>
      </w:r>
    </w:p>
    <w:p w14:paraId="4510DDF1" w14:textId="77777777" w:rsidR="0051027C" w:rsidRPr="0061276C" w:rsidRDefault="0051027C" w:rsidP="0051027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61276C">
        <w:rPr>
          <w:rFonts w:ascii="Times New Roman" w:hAnsi="Times New Roman"/>
          <w:bCs/>
          <w:i/>
          <w:iCs/>
          <w:sz w:val="28"/>
          <w:szCs w:val="28"/>
          <w:lang w:val="kk-KZ"/>
        </w:rPr>
        <w:t>Сведения о медицинском обслуживании  обучающимся</w:t>
      </w:r>
    </w:p>
    <w:p w14:paraId="331F3DEB" w14:textId="77777777" w:rsidR="0051027C" w:rsidRPr="00F47582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lastRenderedPageBreak/>
        <w:t>В школе имеется лицензированный медицинский пункт площадью 23,1 м2 отдано в аренду КГП «Костанайская районная больница» Управления Здравоохранения акимата Костанайской области, договор безвозмездного пользования коммунальным имуществом. Кабинет укомплектован необходимым оборудованием (холодильник, кушетка, ширма, медицинский столик, шкаф), оснащен мебелью, медикаментами согласно санитарно- гигиеническим нормам.</w:t>
      </w:r>
    </w:p>
    <w:p w14:paraId="50973244" w14:textId="77777777" w:rsidR="0051027C" w:rsidRPr="0061276C" w:rsidRDefault="0051027C" w:rsidP="0051027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61276C">
        <w:rPr>
          <w:rFonts w:ascii="Times New Roman" w:hAnsi="Times New Roman"/>
          <w:bCs/>
          <w:i/>
          <w:iCs/>
          <w:sz w:val="28"/>
          <w:szCs w:val="28"/>
          <w:lang w:val="kk-KZ"/>
        </w:rPr>
        <w:t>Сведения о наличии доменного имени третьего уровня в зоне edy.kz</w:t>
      </w:r>
    </w:p>
    <w:p w14:paraId="537048FF" w14:textId="77777777" w:rsidR="0051027C" w:rsidRPr="00F4758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>Школа имеет сайт на двух языках (казахском и русском):</w:t>
      </w:r>
      <w:r w:rsidRPr="00086511">
        <w:t xml:space="preserve"> </w:t>
      </w:r>
      <w:hyperlink r:id="rId9" w:history="1">
        <w:r w:rsidRPr="00532766">
          <w:rPr>
            <w:rStyle w:val="a8"/>
            <w:rFonts w:ascii="Times New Roman" w:hAnsi="Times New Roman"/>
            <w:sz w:val="28"/>
            <w:szCs w:val="28"/>
            <w:lang w:val="kk-KZ"/>
          </w:rPr>
          <w:t>https://nechaev-mektep.edu</w:t>
        </w:r>
      </w:hyperlink>
      <w:r w:rsidRPr="0008651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7582">
        <w:rPr>
          <w:rFonts w:ascii="Times New Roman" w:hAnsi="Times New Roman"/>
          <w:sz w:val="28"/>
          <w:szCs w:val="28"/>
          <w:lang w:val="kk-KZ"/>
        </w:rPr>
        <w:t>представлена информация о школе, нормативных документах, государственных услугах, о школьном питании, итоговой аттестации  и т.д., а также показывает работу Попечительского совета, достижения преподавателей и учащихся в различных конкурсах, олимпиадах и проектах. Содержит актуальную информацию о внутришкольных мероприятиях.</w:t>
      </w:r>
    </w:p>
    <w:p w14:paraId="15AD46DD" w14:textId="77777777" w:rsidR="0051027C" w:rsidRPr="0061276C" w:rsidRDefault="0051027C" w:rsidP="0051027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61276C">
        <w:rPr>
          <w:rFonts w:ascii="Times New Roman" w:hAnsi="Times New Roman"/>
          <w:bCs/>
          <w:i/>
          <w:iCs/>
          <w:sz w:val="28"/>
          <w:szCs w:val="28"/>
          <w:lang w:val="kk-KZ"/>
        </w:rPr>
        <w:t>Сведения о наличии оборудованных шкафов для индивидуального использования</w:t>
      </w:r>
    </w:p>
    <w:p w14:paraId="3384592A" w14:textId="77777777" w:rsidR="0051027C" w:rsidRPr="00F47582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>В КГУ «</w:t>
      </w:r>
      <w:r>
        <w:rPr>
          <w:rFonts w:ascii="Times New Roman" w:hAnsi="Times New Roman"/>
          <w:sz w:val="28"/>
          <w:szCs w:val="28"/>
          <w:lang w:val="kk-KZ"/>
        </w:rPr>
        <w:t xml:space="preserve">Нечаевская 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основная средняя школа отдела образования Костанайского района» Управления образования Костанайской области обучаются </w:t>
      </w:r>
      <w:r>
        <w:rPr>
          <w:rFonts w:ascii="Times New Roman" w:hAnsi="Times New Roman"/>
          <w:sz w:val="28"/>
          <w:szCs w:val="28"/>
          <w:lang w:val="kk-KZ"/>
        </w:rPr>
        <w:t>36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обучащихся начальных классов. </w:t>
      </w:r>
      <w:r>
        <w:rPr>
          <w:rFonts w:ascii="Times New Roman" w:hAnsi="Times New Roman"/>
          <w:sz w:val="28"/>
          <w:szCs w:val="28"/>
          <w:lang w:val="kk-KZ"/>
        </w:rPr>
        <w:t>В школе имеется 30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шкаф</w:t>
      </w:r>
      <w:r>
        <w:rPr>
          <w:rFonts w:ascii="Times New Roman" w:hAnsi="Times New Roman"/>
          <w:sz w:val="28"/>
          <w:szCs w:val="28"/>
          <w:lang w:val="kk-KZ"/>
        </w:rPr>
        <w:t>ов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для индивидуального использования. Для учащихся созданы всесторонние, благоприятные условия. </w:t>
      </w:r>
    </w:p>
    <w:p w14:paraId="775D61AB" w14:textId="77777777" w:rsidR="0051027C" w:rsidRPr="0061276C" w:rsidRDefault="0051027C" w:rsidP="0051027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61276C">
        <w:rPr>
          <w:rFonts w:ascii="Times New Roman" w:hAnsi="Times New Roman"/>
          <w:bCs/>
          <w:i/>
          <w:iCs/>
          <w:sz w:val="28"/>
          <w:szCs w:val="28"/>
          <w:lang w:val="kk-KZ"/>
        </w:rPr>
        <w:t>Сведения о наличии условий для лиц с особыми образовательными потребностями</w:t>
      </w:r>
    </w:p>
    <w:p w14:paraId="5478CCEA" w14:textId="77777777" w:rsidR="0051027C" w:rsidRPr="00795902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 xml:space="preserve">С целью обеспечения доступа маломобильных граждан к объектам организаций образования в школе созданы все необходимые условия: </w:t>
      </w:r>
    </w:p>
    <w:p w14:paraId="395A0726" w14:textId="77777777" w:rsidR="0051027C" w:rsidRPr="0079590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>Вход в помещение: наличие пандусов, наличие поручней с двух сторон: (горизонтальные завершения вверху и внизу, с не травмирующим окончанием),</w:t>
      </w:r>
    </w:p>
    <w:p w14:paraId="4DD103FC" w14:textId="77777777" w:rsidR="0051027C" w:rsidRPr="0079590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 xml:space="preserve">контрастная окраска первой и последней ступеней на лестнице. </w:t>
      </w:r>
    </w:p>
    <w:p w14:paraId="6692C9D0" w14:textId="77777777" w:rsidR="0051027C" w:rsidRPr="0079590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 xml:space="preserve">Пути движения в помещении: наличие рельефных (тактильная) полос перед маршем, вверху и внизу (ширина) на лестницах, оборудование мест отдыха и ожидания. </w:t>
      </w:r>
    </w:p>
    <w:p w14:paraId="285526A7" w14:textId="77777777" w:rsidR="0051027C" w:rsidRPr="0079590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 xml:space="preserve">Санитарно-бытовые помещения: расширение дверного проема в санузлы, оборудование раковины в санузле на определённом уровне, оборудование зоны у раковины для кресла-коляски, наличие зоны для кресла-коляски рядом с унитазом, наличие тактильной направляющей полосы к писсуару, ощущаемая ногой или тростью, знак доступности кабины. </w:t>
      </w:r>
    </w:p>
    <w:p w14:paraId="65B89255" w14:textId="77777777" w:rsidR="0051027C" w:rsidRPr="00795902" w:rsidRDefault="0051027C" w:rsidP="005102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>Средства информации и телекоммуникации:</w:t>
      </w:r>
    </w:p>
    <w:p w14:paraId="74D2B386" w14:textId="77777777" w:rsidR="0051027C" w:rsidRPr="00F4758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95902">
        <w:rPr>
          <w:rFonts w:ascii="Times New Roman" w:hAnsi="Times New Roman"/>
          <w:sz w:val="28"/>
          <w:szCs w:val="28"/>
          <w:lang w:val="kk-KZ"/>
        </w:rPr>
        <w:t>наличие необходимых надписей, маркировка помещений со стороны ручки двери, наличие световых текстовых табло для вывода оперативной информации, наличие звукового маяка у входа (динамик с радиотрансляцией) с зоной слышимости, комплекс тактильных табличек азбукой Брайля.</w:t>
      </w:r>
    </w:p>
    <w:p w14:paraId="523E040E" w14:textId="77777777" w:rsidR="0051027C" w:rsidRPr="0061276C" w:rsidRDefault="0051027C" w:rsidP="0051027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61276C">
        <w:rPr>
          <w:rFonts w:ascii="Times New Roman" w:hAnsi="Times New Roman"/>
          <w:bCs/>
          <w:i/>
          <w:iCs/>
          <w:sz w:val="28"/>
          <w:szCs w:val="28"/>
          <w:lang w:val="kk-KZ"/>
        </w:rPr>
        <w:t>Сведения об оснащенности оборудованием и мебелью организаций образования, учебно-лабораторным оборудованием и техническими средствами обучения</w:t>
      </w:r>
    </w:p>
    <w:p w14:paraId="302E67FA" w14:textId="77777777" w:rsidR="0051027C" w:rsidRPr="00F4758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дошкольных, средних организаций образования, а также специальных организаций образования» (в редакции приказа министра образования и науки РК от 07.06.2022 № 265; с изменением, внесенным приказом </w:t>
      </w:r>
      <w:r w:rsidRPr="00F47582">
        <w:rPr>
          <w:rFonts w:ascii="Times New Roman" w:hAnsi="Times New Roman"/>
          <w:sz w:val="28"/>
          <w:szCs w:val="28"/>
          <w:lang w:val="kk-KZ"/>
        </w:rPr>
        <w:lastRenderedPageBreak/>
        <w:t xml:space="preserve">МП РК от 03.07.2023 № 193), в школе кабинеты оснащены оборудованием и мебелью в соответствии с нормами. </w:t>
      </w:r>
    </w:p>
    <w:p w14:paraId="7F57A1F5" w14:textId="77777777" w:rsidR="0051027C" w:rsidRPr="00F47582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46FCA">
        <w:rPr>
          <w:rFonts w:ascii="Times New Roman" w:hAnsi="Times New Roman"/>
          <w:sz w:val="28"/>
          <w:szCs w:val="28"/>
          <w:lang w:val="kk-KZ"/>
        </w:rPr>
        <w:t xml:space="preserve">Общая площадь всех помещений составляет – </w:t>
      </w:r>
      <w:r w:rsidRPr="00795902">
        <w:rPr>
          <w:rFonts w:ascii="Times New Roman" w:hAnsi="Times New Roman"/>
          <w:sz w:val="28"/>
          <w:szCs w:val="28"/>
          <w:lang w:val="kk-KZ"/>
        </w:rPr>
        <w:t>1199 кв.м.,</w:t>
      </w:r>
      <w:r w:rsidRPr="00F46FCA">
        <w:rPr>
          <w:rFonts w:ascii="Times New Roman" w:hAnsi="Times New Roman"/>
          <w:sz w:val="28"/>
          <w:szCs w:val="28"/>
          <w:lang w:val="kk-KZ"/>
        </w:rPr>
        <w:t xml:space="preserve"> рабочая площадь -1000 кв.м.. В школе имеется 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F46FCA">
        <w:rPr>
          <w:rFonts w:ascii="Times New Roman" w:hAnsi="Times New Roman"/>
          <w:sz w:val="28"/>
          <w:szCs w:val="28"/>
          <w:lang w:val="kk-KZ"/>
        </w:rPr>
        <w:t xml:space="preserve"> учебных кабинета, 1 кабинет мини-центра и  КПП, площадь классных комнат </w:t>
      </w:r>
      <w:r w:rsidRPr="00795902">
        <w:rPr>
          <w:rFonts w:ascii="Times New Roman" w:hAnsi="Times New Roman"/>
          <w:sz w:val="28"/>
          <w:szCs w:val="28"/>
          <w:lang w:val="kk-KZ"/>
        </w:rPr>
        <w:t>500 кв.м.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FED206C" w14:textId="77777777" w:rsidR="0051027C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47582">
        <w:rPr>
          <w:rFonts w:ascii="Times New Roman" w:hAnsi="Times New Roman"/>
          <w:sz w:val="28"/>
          <w:szCs w:val="28"/>
          <w:lang w:val="kk-KZ"/>
        </w:rPr>
        <w:t>Сведения о рабочих кабинетах: кабинеты начальных классов - 4, казахского языка и литературы - 1, русского языка и литературы - 1, математики</w:t>
      </w:r>
      <w:r>
        <w:rPr>
          <w:rFonts w:ascii="Times New Roman" w:hAnsi="Times New Roman"/>
          <w:sz w:val="28"/>
          <w:szCs w:val="28"/>
          <w:lang w:val="kk-KZ"/>
        </w:rPr>
        <w:t xml:space="preserve"> совмещен с физикой</w:t>
      </w:r>
      <w:r w:rsidRPr="00F47582">
        <w:rPr>
          <w:rFonts w:ascii="Times New Roman" w:hAnsi="Times New Roman"/>
          <w:sz w:val="28"/>
          <w:szCs w:val="28"/>
          <w:lang w:val="kk-KZ"/>
        </w:rPr>
        <w:t xml:space="preserve"> - 1, география совмещен с историей и основой права, естествознанием - 1, химии совмещен с биологией - 1, информатики - 1, </w:t>
      </w:r>
      <w:r>
        <w:rPr>
          <w:rFonts w:ascii="Times New Roman" w:hAnsi="Times New Roman"/>
          <w:sz w:val="28"/>
          <w:szCs w:val="28"/>
          <w:lang w:val="kk-KZ"/>
        </w:rPr>
        <w:t>иностранный язык</w:t>
      </w:r>
      <w:r w:rsidRPr="00F47582">
        <w:rPr>
          <w:rFonts w:ascii="Times New Roman" w:hAnsi="Times New Roman"/>
          <w:sz w:val="28"/>
          <w:szCs w:val="28"/>
          <w:lang w:val="kk-KZ"/>
        </w:rPr>
        <w:t>- 1</w:t>
      </w:r>
      <w:r>
        <w:rPr>
          <w:rFonts w:ascii="Times New Roman" w:hAnsi="Times New Roman"/>
          <w:sz w:val="28"/>
          <w:szCs w:val="28"/>
          <w:lang w:val="kk-KZ"/>
        </w:rPr>
        <w:t>, художественный труд - 1</w:t>
      </w:r>
      <w:r w:rsidRPr="00F47582">
        <w:rPr>
          <w:rFonts w:ascii="Times New Roman" w:hAnsi="Times New Roman"/>
          <w:sz w:val="28"/>
          <w:szCs w:val="28"/>
          <w:lang w:val="kk-KZ"/>
        </w:rPr>
        <w:t>. В учебных кабинетах определены рабочие зоны для учителей и учащихся, дополнительное пространство для размещения учебно- наглядных пособий.  Обучение учащихся средних классов осуществляется по классно- кабинетной системе. В школе раздельные теплые санитарные узлы для мальчиков и девочек, санузлы с оборудованными кабинками и всем необходимым сантехническим оборудованием. Во всех учебных помещениях используется учебная мебель в соответствии с требованиями действующих нормативных документов («Санитарно-эпидемиологические требования к объектам образования», утвержденных Приказом Министра здравоохранения Республики Казахстан от 5 августа 2021 года № КР ДСМ-76).</w:t>
      </w:r>
    </w:p>
    <w:p w14:paraId="2701C925" w14:textId="77777777" w:rsidR="0051027C" w:rsidRPr="000D3FE0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yellow"/>
          <w:u w:val="single"/>
        </w:rPr>
      </w:pPr>
      <w:r w:rsidRPr="000D3FE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 кабинета начальных классов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(135,1 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кв.м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</w:t>
      </w:r>
    </w:p>
    <w:p w14:paraId="0A8E583A" w14:textId="77777777" w:rsidR="0051027C" w:rsidRPr="00D806F8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0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Оснащение: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тол преподавателя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4 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тул учительский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толы ученические двухместные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регулируемые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26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тул ученический регулируемый по высоте - 52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каф для учебно-наглядных пособий –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оска  меловая с расчерченной в клетку и линию поверхностью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ерсональный компьютер с доступом в интернет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етевой фильтр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наглядные пособия и литература: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  таблиц и плакатов по темам начальной школы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сюжетных картин для развития речи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предметных картинок (животные, растения, транспорт, фрукты, овощи, мебель, одежда)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аблица демонстрационная "Чистописание. Алфавит" формат А-2 - 4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лакат настенный "Правила техники безопасности в кабинете начальной школы"-4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пособия и принадлежности по математике и логике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ента измерительная 1 метр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одель демонстрационная Единицы объема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лакат  геометрических фигур и разверток демонстрационный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геометрических фигур раздаточный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абор чертежных инструментов для классной доски из 5 предметов - 4 набора\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цифр и знаков магнитный демонстрационный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порные таблицы по математике для начальной школы- 4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раздаточное для обучения сложению и вычитанию в пределах 10 и 20 - 4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раздаточное для устного счета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особие раздаточное Доли, Дроби, Части целого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демонстрационный для обучения сложению и вычитанию в пределах 100, умножению, делению, работе с долями и дробями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асы с циферблатом демонстрационные - 4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рочее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80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птечка с принадлежностями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орзина для мусора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умага для ксерокса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4 пачки\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ел школьный - 40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гры интеллектуальные, пазлы, головоломки - 4 набора.</w:t>
      </w:r>
    </w:p>
    <w:p w14:paraId="11DB5D00" w14:textId="77777777" w:rsidR="0051027C" w:rsidRPr="00006487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06487">
        <w:rPr>
          <w:rFonts w:ascii="Times New Roman" w:hAnsi="Times New Roman"/>
          <w:b/>
          <w:bCs/>
          <w:sz w:val="28"/>
          <w:szCs w:val="28"/>
          <w:u w:val="single"/>
        </w:rPr>
        <w:t>1 кабинет казахского языка и литературы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(49,5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кв.м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278B77C2" w14:textId="77777777" w:rsidR="0051027C" w:rsidRDefault="0051027C" w:rsidP="00510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A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Оснащение:</w:t>
      </w:r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доска меловая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 преподавателя –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 учительский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\столы ученические - 7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 ученический - 14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\шкаф для учебно-наглядных пособий с открытыми и закрытыми полками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\персональный компьютер с доступом в интернет –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\сетевой фильтр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\плакаты и стенды\плакаты по темам изучения казахского языка  - 3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(комплект)\портреты "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Қазақ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ақындары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мен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жазушылары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"  - 3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(комплект)\ плакаты на грамматические темы по казахскому языку - 8шт/комплект настенных стендов на пластиковой основе - 2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r w:rsidRPr="00A32A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учебные пособия</w:t>
      </w:r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: казахско-русский, русско-казахский словарь 30000 слов  - 2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32A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дополнительные принадлежности:</w:t>
      </w:r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аптечка с принадлежностями 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\бумага для ксерокса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(пачка) \ корзина для мусора - 1 шт.</w:t>
      </w:r>
    </w:p>
    <w:p w14:paraId="2C7E0E24" w14:textId="77777777" w:rsidR="0051027C" w:rsidRPr="00A32AEF" w:rsidRDefault="0051027C" w:rsidP="0051027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A32AE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1 кабинет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иностранного</w:t>
      </w:r>
      <w:r w:rsidRPr="00A32AE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языка (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48,8</w:t>
      </w:r>
      <w:r w:rsidRPr="00A32AE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A32AE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кв.м</w:t>
      </w:r>
      <w:proofErr w:type="spellEnd"/>
      <w:proofErr w:type="gramEnd"/>
      <w:r w:rsidRPr="00A32AE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)</w:t>
      </w:r>
    </w:p>
    <w:p w14:paraId="7AF14B8C" w14:textId="77777777" w:rsidR="0051027C" w:rsidRPr="00A32AEF" w:rsidRDefault="0051027C" w:rsidP="00510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A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Оснащение:</w:t>
      </w:r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доска меловая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 преподавателя –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 учительский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\столы ученические - 7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 ученический - 14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\шкаф для учебно-наглядных пособий с открытыми и закрытыми полками 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\персональный компьютер с доступом в интернет –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\сетевой фильтр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\плакаты и стенды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B61F4D">
        <w:rPr>
          <w:rFonts w:ascii="Times New Roman" w:hAnsi="Times New Roman"/>
          <w:sz w:val="28"/>
          <w:szCs w:val="28"/>
        </w:rPr>
        <w:t>т</w:t>
      </w:r>
      <w:r w:rsidRPr="00B61F4D">
        <w:rPr>
          <w:rFonts w:ascii="Times New Roman" w:eastAsia="Times New Roman" w:hAnsi="Times New Roman"/>
          <w:sz w:val="28"/>
          <w:szCs w:val="28"/>
          <w:lang w:eastAsia="ru-RU"/>
        </w:rPr>
        <w:t>ехнические средства 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B61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61F4D">
        <w:rPr>
          <w:rFonts w:ascii="Times New Roman" w:eastAsia="Times New Roman" w:hAnsi="Times New Roman"/>
          <w:sz w:val="28"/>
          <w:szCs w:val="28"/>
          <w:lang w:eastAsia="ru-RU"/>
        </w:rPr>
        <w:t>ерсональный компьютер с доступом в 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 w:rsidRPr="00B61F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дополнительные принадлежности:</w:t>
      </w:r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аптечка с принадлежностями 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\бумага для ксерокса - 1 </w:t>
      </w:r>
      <w:proofErr w:type="spellStart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32AEF">
        <w:rPr>
          <w:rFonts w:ascii="Times New Roman" w:eastAsia="Times New Roman" w:hAnsi="Times New Roman"/>
          <w:sz w:val="28"/>
          <w:szCs w:val="28"/>
          <w:lang w:eastAsia="ru-RU"/>
        </w:rPr>
        <w:t xml:space="preserve"> (пачка) \ корзина для мусора - 1 шт.</w:t>
      </w:r>
    </w:p>
    <w:p w14:paraId="15EC3D36" w14:textId="77777777" w:rsidR="0051027C" w:rsidRPr="00006487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06487">
        <w:rPr>
          <w:rFonts w:ascii="Times New Roman" w:hAnsi="Times New Roman"/>
          <w:b/>
          <w:bCs/>
          <w:sz w:val="28"/>
          <w:szCs w:val="28"/>
          <w:u w:val="single"/>
        </w:rPr>
        <w:t>1 кабинет русского языка и литературы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(51,3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кв.м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22F50421" w14:textId="77777777" w:rsidR="0051027C" w:rsidRPr="00B61F4D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F4D">
        <w:rPr>
          <w:rFonts w:ascii="Times New Roman" w:hAnsi="Times New Roman"/>
          <w:b/>
          <w:bCs/>
          <w:sz w:val="28"/>
          <w:szCs w:val="28"/>
        </w:rPr>
        <w:t>Оснащение</w:t>
      </w:r>
      <w:r w:rsidRPr="00B61F4D">
        <w:rPr>
          <w:rFonts w:ascii="Times New Roman" w:hAnsi="Times New Roman"/>
          <w:sz w:val="28"/>
          <w:szCs w:val="28"/>
        </w:rPr>
        <w:t xml:space="preserve">: доска меловая - 1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\стол преподавателя - 1шт\стул учительский - 1шт\комплект столов ученических двухместных - 7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\стул ученический - 14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\шкаф для учебно-наглядных пособий с открытыми и закрытыми полками 2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>\</w:t>
      </w:r>
      <w:r w:rsidRPr="00B61F4D">
        <w:rPr>
          <w:rFonts w:ascii="Times New Roman" w:hAnsi="Times New Roman"/>
          <w:sz w:val="28"/>
          <w:szCs w:val="28"/>
          <w:u w:val="single"/>
        </w:rPr>
        <w:t>технические средства обучения</w:t>
      </w:r>
      <w:r w:rsidRPr="00B61F4D">
        <w:rPr>
          <w:rFonts w:ascii="Times New Roman" w:hAnsi="Times New Roman"/>
          <w:sz w:val="28"/>
          <w:szCs w:val="28"/>
        </w:rPr>
        <w:t xml:space="preserve">: персональный компьютер с доступом в интернет –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\сетевой фильтр –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\плакаты и стенды плакаты по темам русского языка и литературы - 2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\комплект настенных стендов на пластиковой основе- 2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\орфографический словарь русского языка –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\словарь синонимов и антонимов русского языка –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 толковый словарь русского языка Ожегов С.И. –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\фразеологический словарь русского литературного языка - 1шт\ </w:t>
      </w:r>
      <w:r w:rsidRPr="00B61F4D">
        <w:rPr>
          <w:rFonts w:ascii="Times New Roman" w:hAnsi="Times New Roman"/>
          <w:sz w:val="28"/>
          <w:szCs w:val="28"/>
          <w:u w:val="single"/>
        </w:rPr>
        <w:t>дополнительные принадлежности</w:t>
      </w:r>
      <w:r w:rsidRPr="00B61F4D">
        <w:rPr>
          <w:rFonts w:ascii="Times New Roman" w:hAnsi="Times New Roman"/>
          <w:sz w:val="28"/>
          <w:szCs w:val="28"/>
        </w:rPr>
        <w:t xml:space="preserve">: аптечка с принадлежностями - 1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 xml:space="preserve">\бумага для ксерокса  1 </w:t>
      </w:r>
      <w:proofErr w:type="spellStart"/>
      <w:r w:rsidRPr="00B61F4D">
        <w:rPr>
          <w:rFonts w:ascii="Times New Roman" w:hAnsi="Times New Roman"/>
          <w:sz w:val="28"/>
          <w:szCs w:val="28"/>
        </w:rPr>
        <w:t>шт</w:t>
      </w:r>
      <w:proofErr w:type="spellEnd"/>
      <w:r w:rsidRPr="00B61F4D">
        <w:rPr>
          <w:rFonts w:ascii="Times New Roman" w:hAnsi="Times New Roman"/>
          <w:sz w:val="28"/>
          <w:szCs w:val="28"/>
        </w:rPr>
        <w:t>\ корзина для мусора - 1шт \ мел школьный – 10 шт.</w:t>
      </w:r>
    </w:p>
    <w:p w14:paraId="2CAC32B7" w14:textId="77777777" w:rsidR="0051027C" w:rsidRPr="005C18F4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18F4">
        <w:rPr>
          <w:rFonts w:ascii="Times New Roman" w:hAnsi="Times New Roman"/>
          <w:b/>
          <w:bCs/>
          <w:sz w:val="28"/>
          <w:szCs w:val="28"/>
          <w:u w:val="single"/>
        </w:rPr>
        <w:t>Кабинет математики совмещен с физикой. 48,8 кв.м.</w:t>
      </w:r>
    </w:p>
    <w:p w14:paraId="65227051" w14:textId="77777777" w:rsidR="0051027C" w:rsidRPr="00372FC6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7B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Оснащение: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доска  меловая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тол преподавателя - 1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\стул - 1шт\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толы ученические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одноместные 14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тул ученический-1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каф для учебно-наглядных пособий с открытыми и закрытыми полками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- 2</w:t>
      </w:r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06F8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806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ехнические средства обучения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 п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ерсональный компьютер с доступом в интернет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\ проектор с полотном – 1 </w:t>
      </w:r>
      <w:proofErr w:type="spellStart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етевой фильтр 1 </w:t>
      </w:r>
      <w:proofErr w:type="spellStart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особия общего назначения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чертежных инструментов для классной доски из 5 предметов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 1 набор\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особия демонстрационные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н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объемных геометрических фигур раздаточный (самодельный)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10 штук 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абор прозрачных геометрических тел с сечениями 1 </w:t>
      </w:r>
      <w:proofErr w:type="spellStart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омплект настенных стендов на пластиковой основе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- 6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 шт. 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ортреты ученых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\прочие пособия: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идактический материал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аздаточный материал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1шт\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дополнительные принадлежности: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 аптечка с принадлежностями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орзина для мусора - 1 </w:t>
      </w:r>
      <w:proofErr w:type="spellStart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 xml:space="preserve">ел школьный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10шт\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357B9B">
        <w:rPr>
          <w:rFonts w:ascii="Times New Roman" w:eastAsia="Times New Roman" w:hAnsi="Times New Roman"/>
          <w:sz w:val="28"/>
          <w:szCs w:val="28"/>
          <w:lang w:eastAsia="ru-RU"/>
        </w:rPr>
        <w:t>умага А4-1 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</w:t>
      </w:r>
      <w:r w:rsidRPr="00586AE6">
        <w:rPr>
          <w:rFonts w:ascii="Times New Roman" w:hAnsi="Times New Roman"/>
          <w:sz w:val="28"/>
          <w:szCs w:val="28"/>
          <w:u w:val="single"/>
        </w:rPr>
        <w:t xml:space="preserve">емонстрационные наборы, приборы и принадлежности </w:t>
      </w:r>
      <w:r w:rsidRPr="00586AE6">
        <w:rPr>
          <w:rFonts w:ascii="Times New Roman" w:hAnsi="Times New Roman"/>
          <w:sz w:val="28"/>
          <w:szCs w:val="28"/>
          <w:u w:val="single"/>
        </w:rPr>
        <w:lastRenderedPageBreak/>
        <w:t>по физике:</w:t>
      </w:r>
      <w:r w:rsidRPr="00372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FC6">
        <w:rPr>
          <w:rFonts w:ascii="Times New Roman" w:hAnsi="Times New Roman"/>
          <w:sz w:val="28"/>
          <w:szCs w:val="28"/>
        </w:rPr>
        <w:t>трибометр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-4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 гирьки по 100 г. черные – 119 шт.\ штативы лабораторные -13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\кольца для лабораторного штатива -12шт/ струбцина- 15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\пружины различной жесткости – 16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 </w:t>
      </w:r>
      <w:proofErr w:type="spellStart"/>
      <w:r w:rsidRPr="00372FC6">
        <w:rPr>
          <w:rFonts w:ascii="Times New Roman" w:hAnsi="Times New Roman"/>
          <w:sz w:val="28"/>
          <w:szCs w:val="28"/>
        </w:rPr>
        <w:t>подвестные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грузы -5шт\динамометр – 11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\ВГУ -1 – 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\цилиндрические грузы подвесные – 4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\грузы дерево – 5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\вольтметр – 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\амперметр – 6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\штепсельный реостат – 4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\полупроводниковые приборы – 8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\модель набора дискового телефона – 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\электрометр демонстрационный – 4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\набор линз – 22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\сообщающиеся сосуды – 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\реостат маленький – 4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\модели лампочек </w:t>
      </w:r>
      <w:proofErr w:type="spellStart"/>
      <w:r w:rsidRPr="00372FC6">
        <w:rPr>
          <w:rFonts w:ascii="Times New Roman" w:hAnsi="Times New Roman"/>
          <w:sz w:val="28"/>
          <w:szCs w:val="28"/>
        </w:rPr>
        <w:t>стекляные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– 10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\набор стеклянных сообщающих сосудов – 30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\ведерко Архимеда\модель волновой машины\модель броуновского движения – 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\набор сосудов – 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\набор оптический – 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\микроманометр учебный – 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</w:t>
      </w:r>
      <w:proofErr w:type="spellStart"/>
      <w:r w:rsidRPr="00372FC6">
        <w:rPr>
          <w:rFonts w:ascii="Times New Roman" w:hAnsi="Times New Roman"/>
          <w:sz w:val="28"/>
          <w:szCs w:val="28"/>
        </w:rPr>
        <w:t>армилярная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сфера – 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\конденсаторы бумажные – 8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\МДМ- 6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</w:t>
      </w:r>
      <w:proofErr w:type="spellStart"/>
      <w:r w:rsidRPr="00372FC6">
        <w:rPr>
          <w:rFonts w:ascii="Times New Roman" w:hAnsi="Times New Roman"/>
          <w:sz w:val="28"/>
          <w:szCs w:val="28"/>
        </w:rPr>
        <w:t>стекляные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мензурки- 7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</w:t>
      </w:r>
      <w:proofErr w:type="spellStart"/>
      <w:r w:rsidRPr="00372FC6">
        <w:rPr>
          <w:rFonts w:ascii="Times New Roman" w:hAnsi="Times New Roman"/>
          <w:sz w:val="28"/>
          <w:szCs w:val="28"/>
        </w:rPr>
        <w:t>плассмасовые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мензурки-10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\источник тока – 6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\желоб лабораторный с шариком – 5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\калориметр – 5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\лупа с ручкой-1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\резистор – 27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\источник тока – 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\лупы – 6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\уровень – 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</w:t>
      </w:r>
      <w:proofErr w:type="spellStart"/>
      <w:r w:rsidRPr="00372FC6">
        <w:rPr>
          <w:rFonts w:ascii="Times New Roman" w:hAnsi="Times New Roman"/>
          <w:sz w:val="28"/>
          <w:szCs w:val="28"/>
        </w:rPr>
        <w:t>всы</w:t>
      </w:r>
      <w:proofErr w:type="spellEnd"/>
      <w:r w:rsidRPr="00372FC6">
        <w:rPr>
          <w:rFonts w:ascii="Times New Roman" w:hAnsi="Times New Roman"/>
          <w:sz w:val="28"/>
          <w:szCs w:val="28"/>
        </w:rPr>
        <w:t xml:space="preserve"> учебные 2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\грузы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C6">
        <w:rPr>
          <w:rFonts w:ascii="Times New Roman" w:hAnsi="Times New Roman"/>
          <w:sz w:val="28"/>
          <w:szCs w:val="28"/>
        </w:rPr>
        <w:t>4 шт.</w:t>
      </w:r>
      <w:r>
        <w:t>\</w:t>
      </w:r>
      <w:r>
        <w:rPr>
          <w:rFonts w:ascii="Times New Roman" w:hAnsi="Times New Roman"/>
          <w:sz w:val="28"/>
          <w:szCs w:val="28"/>
        </w:rPr>
        <w:t>а</w:t>
      </w:r>
      <w:r w:rsidRPr="00372FC6">
        <w:rPr>
          <w:rFonts w:ascii="Times New Roman" w:hAnsi="Times New Roman"/>
          <w:sz w:val="28"/>
          <w:szCs w:val="28"/>
        </w:rPr>
        <w:t>птечка с принадлежностями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C6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372FC6">
        <w:rPr>
          <w:rFonts w:ascii="Times New Roman" w:hAnsi="Times New Roman"/>
          <w:sz w:val="28"/>
          <w:szCs w:val="28"/>
        </w:rPr>
        <w:t>шт</w:t>
      </w:r>
      <w:proofErr w:type="spellEnd"/>
      <w:r w:rsidRPr="00372FC6">
        <w:rPr>
          <w:rFonts w:ascii="Times New Roman" w:hAnsi="Times New Roman"/>
          <w:sz w:val="28"/>
          <w:szCs w:val="28"/>
        </w:rPr>
        <w:t>\</w:t>
      </w:r>
      <w:r>
        <w:rPr>
          <w:rFonts w:ascii="Times New Roman" w:hAnsi="Times New Roman"/>
          <w:sz w:val="28"/>
          <w:szCs w:val="28"/>
        </w:rPr>
        <w:t>б</w:t>
      </w:r>
      <w:r w:rsidRPr="00372FC6">
        <w:rPr>
          <w:rFonts w:ascii="Times New Roman" w:hAnsi="Times New Roman"/>
          <w:sz w:val="28"/>
          <w:szCs w:val="28"/>
        </w:rPr>
        <w:t>умага для ксерокса- 1 пачка\</w:t>
      </w:r>
      <w:r>
        <w:rPr>
          <w:rFonts w:ascii="Times New Roman" w:hAnsi="Times New Roman"/>
          <w:sz w:val="28"/>
          <w:szCs w:val="28"/>
        </w:rPr>
        <w:t>к</w:t>
      </w:r>
      <w:r w:rsidRPr="00372FC6">
        <w:rPr>
          <w:rFonts w:ascii="Times New Roman" w:hAnsi="Times New Roman"/>
          <w:sz w:val="28"/>
          <w:szCs w:val="28"/>
        </w:rPr>
        <w:t>орзина для мусора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C6">
        <w:rPr>
          <w:rFonts w:ascii="Times New Roman" w:hAnsi="Times New Roman"/>
          <w:sz w:val="28"/>
          <w:szCs w:val="28"/>
        </w:rPr>
        <w:t>- 1шт\</w:t>
      </w:r>
      <w:r>
        <w:rPr>
          <w:rFonts w:ascii="Times New Roman" w:hAnsi="Times New Roman"/>
          <w:sz w:val="28"/>
          <w:szCs w:val="28"/>
        </w:rPr>
        <w:t>м</w:t>
      </w:r>
      <w:r w:rsidRPr="00372FC6">
        <w:rPr>
          <w:rFonts w:ascii="Times New Roman" w:hAnsi="Times New Roman"/>
          <w:sz w:val="28"/>
          <w:szCs w:val="28"/>
        </w:rPr>
        <w:t>ел школьный -</w:t>
      </w:r>
      <w:r>
        <w:rPr>
          <w:rFonts w:ascii="Times New Roman" w:hAnsi="Times New Roman"/>
          <w:sz w:val="28"/>
          <w:szCs w:val="28"/>
        </w:rPr>
        <w:t>10 шт.</w:t>
      </w:r>
    </w:p>
    <w:p w14:paraId="753BCB75" w14:textId="77777777" w:rsidR="0051027C" w:rsidRPr="00006487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06487">
        <w:rPr>
          <w:rFonts w:ascii="Times New Roman" w:hAnsi="Times New Roman"/>
          <w:b/>
          <w:bCs/>
          <w:sz w:val="28"/>
          <w:szCs w:val="28"/>
          <w:u w:val="single"/>
        </w:rPr>
        <w:t>1 кабинет информатики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(29,8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кв.м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11F94743" w14:textId="77777777" w:rsidR="0051027C" w:rsidRPr="0068023D" w:rsidRDefault="0051027C" w:rsidP="00510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Оснащение:</w:t>
      </w:r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 преподавателя с приставкой для компьютера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 учительский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 компьютерный одноместный 10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\стулья ученические - 10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\персональный компьютер с доступом в интернет комплект 11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 акустическая система настольная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\проектор (комплект)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\источник бесперебойного питания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\принтер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\сетевой фильтр - 8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\плакат «Правила техники безопасности в кабинете информатики»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станд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1шт\шкаф – 1шт\</w:t>
      </w:r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аптечка с принадлежностями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 xml:space="preserve">\бумага для ксерокса - 1 пачка\корзина для мусора - 1 </w:t>
      </w:r>
      <w:proofErr w:type="spellStart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68023D">
        <w:rPr>
          <w:rFonts w:ascii="Times New Roman" w:eastAsia="Times New Roman" w:hAnsi="Times New Roman"/>
          <w:sz w:val="28"/>
          <w:szCs w:val="28"/>
          <w:lang w:eastAsia="ru-RU"/>
        </w:rPr>
        <w:t>\магниты - 1 набор\ доска меловая - 1 шт.</w:t>
      </w:r>
    </w:p>
    <w:p w14:paraId="79508C71" w14:textId="77777777" w:rsidR="0061276C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8023D">
        <w:rPr>
          <w:rFonts w:ascii="Times New Roman" w:hAnsi="Times New Roman"/>
          <w:sz w:val="28"/>
          <w:szCs w:val="28"/>
          <w:lang w:val="kk-KZ"/>
        </w:rPr>
        <w:t xml:space="preserve">В школе на 1 компьютер приходится 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68023D">
        <w:rPr>
          <w:rFonts w:ascii="Times New Roman" w:hAnsi="Times New Roman"/>
          <w:sz w:val="28"/>
          <w:szCs w:val="28"/>
          <w:lang w:val="kk-KZ"/>
        </w:rPr>
        <w:t xml:space="preserve"> учащихся. Компьютерное оборудование, используемое в учебном процессе, соответствует минимальным требованиям к программно-аппаратному комплексу и прикладному программному обеспечению, используемому в организациях образования, утвержденному приказом Министра образования и науки Республики Казахстан от 2 марта 2020 года № 79 «Об определении минимальных требований к программно-аппаратному комплексу и прикладному программному обеспечению, используемых в организациях образования». </w:t>
      </w:r>
    </w:p>
    <w:p w14:paraId="232F7D47" w14:textId="08FD5272" w:rsidR="0051027C" w:rsidRPr="0068023D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8023D">
        <w:rPr>
          <w:rFonts w:ascii="Times New Roman" w:hAnsi="Times New Roman"/>
          <w:sz w:val="28"/>
          <w:szCs w:val="28"/>
          <w:lang w:val="kk-KZ"/>
        </w:rPr>
        <w:t xml:space="preserve">Школа подключена к широкополосному интернету по технологии РРЛ, одна точка подключения со скоростью </w:t>
      </w:r>
      <w:r w:rsidRPr="003942AC">
        <w:rPr>
          <w:rFonts w:ascii="Times New Roman" w:hAnsi="Times New Roman"/>
          <w:b/>
          <w:bCs/>
          <w:sz w:val="28"/>
          <w:szCs w:val="28"/>
          <w:lang w:val="kk-KZ"/>
        </w:rPr>
        <w:t>20 Мбит/с</w:t>
      </w:r>
      <w:r w:rsidRPr="0068023D">
        <w:rPr>
          <w:rFonts w:ascii="Times New Roman" w:hAnsi="Times New Roman"/>
          <w:sz w:val="28"/>
          <w:szCs w:val="28"/>
          <w:lang w:val="kk-KZ"/>
        </w:rPr>
        <w:t xml:space="preserve"> соответственно, вторая точка подключения </w:t>
      </w:r>
      <w:r w:rsidRPr="003942AC">
        <w:rPr>
          <w:rFonts w:ascii="Times New Roman" w:hAnsi="Times New Roman"/>
          <w:b/>
          <w:bCs/>
          <w:sz w:val="28"/>
          <w:szCs w:val="28"/>
          <w:lang w:val="kk-KZ"/>
        </w:rPr>
        <w:t>10 Мбит/с.</w:t>
      </w:r>
      <w:r w:rsidRPr="0068023D">
        <w:rPr>
          <w:rFonts w:ascii="Times New Roman" w:hAnsi="Times New Roman"/>
          <w:sz w:val="28"/>
          <w:szCs w:val="28"/>
          <w:lang w:val="kk-KZ"/>
        </w:rPr>
        <w:t xml:space="preserve"> На данной линии интернета используется подключение через Единый шлюз доступа к Интернету согласно постановлению Правительства Республики Казахстан от 20 декабря 2016 года № 832 «Об утверждении единых требований в области информационно - коммуникационных технологий и обеспечения информационной безопасности». Все рабочие станции защищены антивирусной программой, установлены операционные системы.), пакет офисных программ на ноутбуках, компьютерах.</w:t>
      </w:r>
    </w:p>
    <w:p w14:paraId="6FE5DF83" w14:textId="77777777" w:rsidR="0051027C" w:rsidRPr="0068023D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3D">
        <w:rPr>
          <w:rFonts w:ascii="Times New Roman" w:hAnsi="Times New Roman"/>
          <w:sz w:val="28"/>
          <w:szCs w:val="28"/>
          <w:lang w:val="kk-KZ"/>
        </w:rPr>
        <w:t xml:space="preserve">       В кабинете информатики имеется оборудование, необходимое для ведения учебного процесса в соответствии с обязательным государственным стандартом по информатике -  ПК. Широко используется сеть Интернет для поиска </w:t>
      </w:r>
      <w:r w:rsidRPr="0068023D">
        <w:rPr>
          <w:rFonts w:ascii="Times New Roman" w:hAnsi="Times New Roman"/>
          <w:sz w:val="28"/>
          <w:szCs w:val="28"/>
          <w:lang w:val="kk-KZ"/>
        </w:rPr>
        <w:lastRenderedPageBreak/>
        <w:t xml:space="preserve">необходимой информации. Все компьютеры подключены к сети Интернет. </w:t>
      </w:r>
      <w:r w:rsidRPr="00D0226D">
        <w:rPr>
          <w:rFonts w:ascii="Times New Roman" w:hAnsi="Times New Roman"/>
          <w:b/>
          <w:bCs/>
          <w:sz w:val="28"/>
          <w:szCs w:val="28"/>
          <w:lang w:val="kk-KZ"/>
        </w:rPr>
        <w:t xml:space="preserve">Всего по школе </w:t>
      </w:r>
      <w:r w:rsidRPr="00D0226D">
        <w:rPr>
          <w:rFonts w:ascii="Times New Roman" w:hAnsi="Times New Roman"/>
          <w:b/>
          <w:bCs/>
          <w:sz w:val="28"/>
          <w:szCs w:val="28"/>
        </w:rPr>
        <w:t>3 планшета, 20 нетбуков и 25 компьютеров</w:t>
      </w:r>
      <w:r w:rsidRPr="0068023D">
        <w:rPr>
          <w:rFonts w:ascii="Times New Roman" w:hAnsi="Times New Roman"/>
          <w:sz w:val="28"/>
          <w:szCs w:val="28"/>
        </w:rPr>
        <w:t>.</w:t>
      </w:r>
    </w:p>
    <w:p w14:paraId="60BC92CF" w14:textId="77777777" w:rsidR="0051027C" w:rsidRPr="00A32AEF" w:rsidRDefault="0051027C" w:rsidP="005102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1FE4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Занятия по физической культуре</w:t>
      </w:r>
      <w:r w:rsidRPr="00381FE4">
        <w:rPr>
          <w:rFonts w:ascii="Times New Roman" w:hAnsi="Times New Roman"/>
          <w:sz w:val="28"/>
          <w:szCs w:val="28"/>
          <w:lang w:val="kk-KZ"/>
        </w:rPr>
        <w:t xml:space="preserve"> проводятся в специально отведенном спортивном зале площадью 114,7 кв.м.,</w:t>
      </w:r>
      <w:r>
        <w:rPr>
          <w:rFonts w:ascii="Times New Roman" w:hAnsi="Times New Roman"/>
          <w:sz w:val="28"/>
          <w:szCs w:val="28"/>
          <w:lang w:val="kk-KZ"/>
        </w:rPr>
        <w:t>имеется кабинет учителя физической культуры,</w:t>
      </w:r>
      <w:r w:rsidRPr="00381FE4">
        <w:rPr>
          <w:rFonts w:ascii="Times New Roman" w:hAnsi="Times New Roman"/>
          <w:sz w:val="28"/>
          <w:szCs w:val="28"/>
          <w:lang w:val="kk-KZ"/>
        </w:rPr>
        <w:t xml:space="preserve"> в состав спортивного зала входит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381FE4">
        <w:rPr>
          <w:rFonts w:ascii="Times New Roman" w:hAnsi="Times New Roman"/>
          <w:sz w:val="28"/>
          <w:szCs w:val="28"/>
          <w:lang w:val="kk-KZ"/>
        </w:rPr>
        <w:t xml:space="preserve"> раздевалк</w:t>
      </w:r>
      <w:r>
        <w:rPr>
          <w:rFonts w:ascii="Times New Roman" w:hAnsi="Times New Roman"/>
          <w:sz w:val="28"/>
          <w:szCs w:val="28"/>
          <w:lang w:val="kk-KZ"/>
        </w:rPr>
        <w:t>и (для мальчиков и для девочек)</w:t>
      </w:r>
      <w:r w:rsidRPr="00381FE4">
        <w:rPr>
          <w:rFonts w:ascii="Times New Roman" w:hAnsi="Times New Roman"/>
          <w:sz w:val="28"/>
          <w:szCs w:val="28"/>
          <w:lang w:val="kk-KZ"/>
        </w:rPr>
        <w:t xml:space="preserve">. Для выполнения программы по физическому воспитанию имеется достаточное количество спортивного инвентаря и оборудования: </w:t>
      </w:r>
      <w:r w:rsidRPr="00A32AEF">
        <w:rPr>
          <w:rFonts w:ascii="Times New Roman" w:hAnsi="Times New Roman"/>
          <w:sz w:val="28"/>
          <w:szCs w:val="28"/>
          <w:lang w:val="kk-KZ"/>
        </w:rPr>
        <w:t>3 шт. – мяч баскетбольный, 1 шт- мяч волейбольный, 2 шт – мяч футбольный, 2 шт – мяч теннисный,  50 шт – фишки, 4 шт – мат гимнастический, 1 шт – сетка волейбольная, 5 шт – кегли, 16 шт – гранаты, 10 шт – гимнастические палки, 16 пар – лыжи, 10 шт – скакалки, 2 шт – обручи, 8 шт – мяч для метания, 2 шт баскетбольные кольца, 2 шт – скамейки, прочее: огнетушитель, аптечка, стол учительский, стул учительский, шкаф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3D58F088" w14:textId="77777777" w:rsidR="0051027C" w:rsidRPr="0068023D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8023D">
        <w:rPr>
          <w:rFonts w:ascii="Times New Roman" w:hAnsi="Times New Roman"/>
          <w:b/>
          <w:bCs/>
          <w:sz w:val="28"/>
          <w:szCs w:val="28"/>
          <w:u w:val="single"/>
        </w:rPr>
        <w:t>Кабинет художественного труда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(34,8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кв.м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18106960" w14:textId="77777777" w:rsidR="0051027C" w:rsidRPr="00FF77C9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77C9">
        <w:rPr>
          <w:rFonts w:ascii="Times New Roman" w:hAnsi="Times New Roman"/>
          <w:b/>
          <w:bCs/>
          <w:sz w:val="28"/>
          <w:szCs w:val="28"/>
        </w:rPr>
        <w:t>Оснащение:</w:t>
      </w:r>
      <w:r w:rsidRPr="00FF77C9">
        <w:rPr>
          <w:rFonts w:ascii="Times New Roman" w:hAnsi="Times New Roman"/>
          <w:sz w:val="28"/>
          <w:szCs w:val="28"/>
        </w:rPr>
        <w:t xml:space="preserve"> стол учительский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\стул учительский –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\стол ученический – 7шт\стул ученический- 14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\шкаф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\весы электронные настольные до 5 килограмм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\чайник электрический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\вилка столовая-5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\доска разделочная -2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\дуршлаг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\кастрюля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\ковш -1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 контейнер с крышкой для сухих продуктов - 2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\ложка столовая - 5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\ложка чайная - 5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\нож для чистки картофеля -1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\нож столовый-1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\овощерезка-1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\скалка деревянная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\тарелка большая - 2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>\чашка чайная - 2 шт.\</w:t>
      </w:r>
      <w:r>
        <w:rPr>
          <w:rFonts w:ascii="Times New Roman" w:hAnsi="Times New Roman"/>
          <w:sz w:val="28"/>
          <w:szCs w:val="28"/>
        </w:rPr>
        <w:t>м</w:t>
      </w:r>
      <w:r w:rsidRPr="00FF77C9">
        <w:rPr>
          <w:rFonts w:ascii="Times New Roman" w:hAnsi="Times New Roman"/>
          <w:sz w:val="28"/>
          <w:szCs w:val="28"/>
        </w:rPr>
        <w:t xml:space="preserve">ашина швейная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\утюг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\иглы для ручного шитья - 10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\иглы для швейной машинки- 1 набор, наперсток - 2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77C9">
        <w:rPr>
          <w:rFonts w:ascii="Times New Roman" w:hAnsi="Times New Roman"/>
          <w:sz w:val="28"/>
          <w:szCs w:val="28"/>
        </w:rPr>
        <w:t>спици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 – 4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, крючки для вязания – 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, нитки – 5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/плитка электрическая –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/верстак слесарный – 3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>\</w:t>
      </w:r>
      <w:proofErr w:type="spellStart"/>
      <w:r w:rsidRPr="00FF77C9">
        <w:rPr>
          <w:rFonts w:ascii="Times New Roman" w:hAnsi="Times New Roman"/>
          <w:sz w:val="28"/>
          <w:szCs w:val="28"/>
        </w:rPr>
        <w:t>оска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 меловая настенная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\дрель шуруповерт аккумуляторная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\пила - 1 шт., Станок по дереву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 киянка деревянная -1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\лента измерительная 1 метр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\молоток слесарный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\напильник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\нож канцелярский –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\ножницы по металлу –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\ножовка по дереву –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 отвертка крестообразная - 1 набор\отвертка плоская - 1 набор\плоскогубцы – 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\рубанок деревянный - 1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\тиски слесарные – 1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, перчатки х/б плотной вязки пара -  5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>\фартук - 1шт\ящик хранения инструментов - 1шт\</w:t>
      </w:r>
      <w:r w:rsidRPr="00FF77C9">
        <w:rPr>
          <w:rFonts w:ascii="Times New Roman" w:hAnsi="Times New Roman"/>
          <w:sz w:val="28"/>
          <w:szCs w:val="28"/>
          <w:u w:val="single"/>
        </w:rPr>
        <w:t>прочее оборудование:</w:t>
      </w:r>
      <w:r w:rsidRPr="00FF77C9">
        <w:rPr>
          <w:rFonts w:ascii="Times New Roman" w:hAnsi="Times New Roman"/>
          <w:sz w:val="28"/>
          <w:szCs w:val="28"/>
        </w:rPr>
        <w:t xml:space="preserve"> аптечка с принадлежностями-1шт\бумага для ксерокса-1пачка, корзина для мусора-1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\плечики одежные-2 </w:t>
      </w:r>
      <w:proofErr w:type="spellStart"/>
      <w:r w:rsidRPr="00FF77C9">
        <w:rPr>
          <w:rFonts w:ascii="Times New Roman" w:hAnsi="Times New Roman"/>
          <w:sz w:val="28"/>
          <w:szCs w:val="28"/>
        </w:rPr>
        <w:t>шт</w:t>
      </w:r>
      <w:proofErr w:type="spellEnd"/>
      <w:r w:rsidRPr="00FF77C9">
        <w:rPr>
          <w:rFonts w:ascii="Times New Roman" w:hAnsi="Times New Roman"/>
          <w:sz w:val="28"/>
          <w:szCs w:val="28"/>
        </w:rPr>
        <w:t xml:space="preserve">\сетевой фильтр-1 шт., </w:t>
      </w:r>
    </w:p>
    <w:p w14:paraId="48A744CB" w14:textId="77777777" w:rsidR="0051027C" w:rsidRPr="00FF77C9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F77C9">
        <w:rPr>
          <w:rFonts w:ascii="Times New Roman" w:hAnsi="Times New Roman"/>
          <w:sz w:val="28"/>
          <w:szCs w:val="28"/>
          <w:lang w:val="kk-KZ"/>
        </w:rPr>
        <w:t>Учебно-производственная мастерская соответствует нормам пожарной и электробезопасности, санитарно-гигиеническим требованиям. Учебная мастерская укомплектована мебелью (столами и стульями ученическими, столом преподавателя, шкафами для хранения инвентаря и оборудования, досками ученическими); Для выполнения своих основных функций и поддержания режима безопасности мастерская имеет соответствующее программам и нормам оборудование: общее учебное и техническое; соответствующее искусственное и естественное освещение, электропитание на 220В, соответствующее нормам электробезопасности; средства первичного пожаротушения и противопожарную сигнализацию; стенды по технике безопасности (с инструкциями на каждое оборудование).</w:t>
      </w:r>
    </w:p>
    <w:p w14:paraId="5406ED12" w14:textId="77777777" w:rsidR="0051027C" w:rsidRPr="00A32AEF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32AEF">
        <w:rPr>
          <w:rFonts w:ascii="Times New Roman" w:hAnsi="Times New Roman"/>
          <w:b/>
          <w:bCs/>
          <w:sz w:val="28"/>
          <w:szCs w:val="28"/>
          <w:u w:val="single"/>
        </w:rPr>
        <w:t xml:space="preserve">1 кабинет биологии совмещен с химией (49.9 </w:t>
      </w:r>
      <w:proofErr w:type="spellStart"/>
      <w:proofErr w:type="gramStart"/>
      <w:r w:rsidRPr="00A32AEF">
        <w:rPr>
          <w:rFonts w:ascii="Times New Roman" w:hAnsi="Times New Roman"/>
          <w:b/>
          <w:bCs/>
          <w:sz w:val="28"/>
          <w:szCs w:val="28"/>
          <w:u w:val="single"/>
        </w:rPr>
        <w:t>кв.м</w:t>
      </w:r>
      <w:proofErr w:type="spellEnd"/>
      <w:proofErr w:type="gramEnd"/>
      <w:r w:rsidRPr="00A32AEF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28C1B6C3" w14:textId="77777777" w:rsidR="0051027C" w:rsidRPr="00AA4C06" w:rsidRDefault="0051027C" w:rsidP="00510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7C9">
        <w:rPr>
          <w:rFonts w:ascii="Times New Roman" w:hAnsi="Times New Roman"/>
          <w:b/>
          <w:bCs/>
          <w:sz w:val="28"/>
          <w:szCs w:val="28"/>
        </w:rPr>
        <w:t>Оснащение:</w:t>
      </w:r>
      <w:r w:rsidRPr="00FF77C9">
        <w:rPr>
          <w:rFonts w:ascii="Times New Roman" w:hAnsi="Times New Roman"/>
          <w:sz w:val="28"/>
          <w:szCs w:val="28"/>
        </w:rPr>
        <w:t xml:space="preserve"> д</w:t>
      </w:r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оска меловая-1шт\стол преподавателя - 1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 демонстрационный - 1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 ученический двухместный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\с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ученический -14</w:t>
      </w:r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\шкаф для учебно-наглядных пособий с открытыми и закрытыми полками -1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 w:rsidRPr="00FF7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Мебель для лаборантской</w:t>
      </w:r>
      <w:r w:rsidRPr="00FF77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с</w:t>
      </w:r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тол однотумбовый-1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 стул -1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\шкаф закрытый - 1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 xml:space="preserve">\шкаф открытый - 1шт\персональный компьютер с доступом в интернет\ сетевой фильтр - 1 </w:t>
      </w:r>
      <w:proofErr w:type="spellStart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FF77C9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риборы и принадлежности для опытов:</w:t>
      </w:r>
      <w:r w:rsidRPr="00740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прибор для демонстрации растворения газов – 1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штатиф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демонстрационный – 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\штативы для пробирок – 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\набор стеклянной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посцды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\пробирки на 50 мл-20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\пробирки на 35 мл – 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\пробирки на 15 мл – 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\весы ученические с гирями – 2 комплекта\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форфоровые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чашки + пестики – 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\резиновые трубки-2 железное кольцо с асбестовой сеткой – 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лактодесиметры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ариометры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\стеклянные трубочки – 1 упаковка\спиртовки – 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\стеклянные пипетки для сбора реактива – 4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\колбы конические, плоскодонные, круглодонные-10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\чашки Петри – 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\мерный цилиндр и стаканы – 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\градусники – 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\воронки стеклянные 3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\сухое горючее 1 пачка\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микроскоп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 w:rsidRPr="00DE46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модели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E4602">
        <w:t xml:space="preserve"> </w:t>
      </w:r>
      <w:r w:rsidRPr="00DE4602">
        <w:rPr>
          <w:rFonts w:ascii="Times New Roman" w:eastAsia="Times New Roman" w:hAnsi="Times New Roman"/>
          <w:sz w:val="28"/>
          <w:szCs w:val="28"/>
          <w:lang w:eastAsia="ru-RU"/>
        </w:rPr>
        <w:t>сердце, гортань, желудок, почка, зародыши человека, легкие, кишечник, торс человека глаз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E4602"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DE4602">
        <w:rPr>
          <w:rFonts w:ascii="Times New Roman" w:eastAsia="Times New Roman" w:hAnsi="Times New Roman"/>
          <w:sz w:val="28"/>
          <w:szCs w:val="28"/>
          <w:lang w:eastAsia="ru-RU"/>
        </w:rPr>
        <w:t>оловной мозг, мышцы человека, скелет птицы, скелет руки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 w:rsidRPr="00DE46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гербарии: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602">
        <w:rPr>
          <w:rFonts w:ascii="Times New Roman" w:eastAsia="Times New Roman" w:hAnsi="Times New Roman"/>
          <w:sz w:val="28"/>
          <w:szCs w:val="28"/>
          <w:lang w:eastAsia="ru-RU"/>
        </w:rPr>
        <w:t>Комплект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DE4602">
        <w:rPr>
          <w:rFonts w:ascii="Times New Roman" w:eastAsia="Times New Roman" w:hAnsi="Times New Roman"/>
          <w:sz w:val="28"/>
          <w:szCs w:val="28"/>
          <w:lang w:eastAsia="ru-RU"/>
        </w:rPr>
        <w:t>ербарии хвойных"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 w:rsidRPr="00DE4602">
        <w:rPr>
          <w:rFonts w:ascii="Times New Roman" w:eastAsia="Times New Roman" w:hAnsi="Times New Roman"/>
          <w:sz w:val="28"/>
          <w:szCs w:val="28"/>
          <w:lang w:eastAsia="ru-RU"/>
        </w:rPr>
        <w:t>Комплект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E4602">
        <w:rPr>
          <w:rFonts w:ascii="Times New Roman" w:eastAsia="Times New Roman" w:hAnsi="Times New Roman"/>
          <w:sz w:val="28"/>
          <w:szCs w:val="28"/>
          <w:lang w:eastAsia="ru-RU"/>
        </w:rPr>
        <w:t>лоды"</w:t>
      </w:r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>икропрепараты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>актерии ","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>летки крови ","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>рганоиды клетки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0380C">
        <w:rPr>
          <w:rFonts w:ascii="Times New Roman" w:eastAsia="Times New Roman" w:hAnsi="Times New Roman"/>
          <w:sz w:val="28"/>
          <w:szCs w:val="28"/>
          <w:lang w:eastAsia="ru-RU"/>
        </w:rPr>
        <w:t>"Клетки конечностей насекомых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тематические плакаты\</w:t>
      </w:r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 аптечка с принадлежностями -1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 \ Бумага для ксерокса- 1 пачка \ Корзина для мусора- 1шт \ Мел школьный -100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 \Очки защитные открытого типа -1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 \ Перчатки защитные химически стойкие -1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 \ Фартук прорезиненный-1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 xml:space="preserve">\ Халат х/б медицинский-1 </w:t>
      </w:r>
      <w:proofErr w:type="spellStart"/>
      <w:r w:rsidRPr="00AA4C06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</w:p>
    <w:p w14:paraId="2A8D2DE8" w14:textId="77777777" w:rsidR="0051027C" w:rsidRPr="00C10F85" w:rsidRDefault="0051027C" w:rsidP="00510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10F85">
        <w:rPr>
          <w:rFonts w:ascii="Times New Roman" w:hAnsi="Times New Roman"/>
          <w:b/>
          <w:bCs/>
          <w:sz w:val="28"/>
          <w:szCs w:val="28"/>
          <w:u w:val="single"/>
        </w:rPr>
        <w:t>1 кабинет истории и географии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C10F85">
        <w:rPr>
          <w:rFonts w:ascii="Times New Roman" w:hAnsi="Times New Roman"/>
          <w:b/>
          <w:bCs/>
          <w:sz w:val="28"/>
          <w:szCs w:val="28"/>
          <w:u w:val="single"/>
        </w:rPr>
        <w:t xml:space="preserve">(площадь 48,5 </w:t>
      </w:r>
      <w:proofErr w:type="spellStart"/>
      <w:proofErr w:type="gramStart"/>
      <w:r w:rsidRPr="00C10F85">
        <w:rPr>
          <w:rFonts w:ascii="Times New Roman" w:hAnsi="Times New Roman"/>
          <w:b/>
          <w:bCs/>
          <w:sz w:val="28"/>
          <w:szCs w:val="28"/>
          <w:u w:val="single"/>
        </w:rPr>
        <w:t>кв.м</w:t>
      </w:r>
      <w:proofErr w:type="spellEnd"/>
      <w:proofErr w:type="gramEnd"/>
      <w:r w:rsidRPr="00C10F85">
        <w:rPr>
          <w:rFonts w:ascii="Times New Roman" w:hAnsi="Times New Roman"/>
          <w:b/>
          <w:bCs/>
          <w:sz w:val="28"/>
          <w:szCs w:val="28"/>
          <w:u w:val="single"/>
        </w:rPr>
        <w:t xml:space="preserve"> )</w:t>
      </w:r>
    </w:p>
    <w:p w14:paraId="0526F9AC" w14:textId="77777777" w:rsidR="0051027C" w:rsidRPr="00F47582" w:rsidRDefault="0051027C" w:rsidP="006127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F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Оснащение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: доска меловая-1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\стол преподавателя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\стул учительский-1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\столы ученические двухместные-7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тул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ученический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\шкаф для учебно-наглядных пособий с открытыми и закрытыми полками-1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тенды – 5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персональный компьютер с доступом в интернет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 сетевой фильтр- 1шт\</w:t>
      </w:r>
      <w:r w:rsidRPr="00586A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Карты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Балканы и Малая Азия в XIII-XV веков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Завоевания турок – османов 70х100 сантиметр 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Великая Отечественная война (22 июня 1941-декабрь 1943 годы) 100х140 сантиметр - 1шт\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Война за независимость североамериканских колоний и образование США 70х100 сантиметр 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Гражданская война в США (1861- 1865 годы) 70х100 миллиметр-1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Завершение Великой Отечественной войны (январь 1944 -май 1945 годы Разгром Японии) 70х100 сантиметр- 1шт\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Завоевания арабов. Арабский халифат и его распад VIII-IX веков 70х100 сантиметр-1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 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Крестовые походы XI-XIII веков 70х100 сантиметр-1шт\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Образование независимых государств\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Казахстан в средние века. Государственные образования на территории Казахстана 13-15 века 100х70 сантиметр- 1шт\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Казахстан в средние века. Джунгарское нашествие 100х70 сантиметр-1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Казахстан в средние века. Казахское ханство в начале 18 века 100х70 миллиметр-1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Казахстан в средние века. Казахское ханство. Образование в 1465-1466 и расширение территории 100х70 сантиметр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- 1шт\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арта Казахстан в средние века. Походы Эмира Тимура 1336-1405 годы 100х70 сантиметр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- 1шт\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арта Казахстан. Развитие торговли в 19-начале 20 века 100х70 сантиметр-1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\ </w:t>
      </w:r>
      <w:r w:rsidRPr="000064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Прочие пособия:</w:t>
      </w:r>
      <w:r w:rsidRPr="00C10F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комплект электронных учебных изданий по истории Казахстана, Всемирной истории, Основам права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1 комплект\ </w:t>
      </w:r>
      <w:r w:rsidRPr="000064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Дополнительные принадлежности:</w:t>
      </w:r>
      <w:r w:rsidRPr="00C10F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 xml:space="preserve">птечка с принадлежностями-1 </w:t>
      </w:r>
      <w:proofErr w:type="spellStart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умага для ксерокса-1 пачка\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орзина для мусора- 1шт\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10F85">
        <w:rPr>
          <w:rFonts w:ascii="Times New Roman" w:eastAsia="Times New Roman" w:hAnsi="Times New Roman"/>
          <w:sz w:val="28"/>
          <w:szCs w:val="28"/>
          <w:lang w:eastAsia="ru-RU"/>
        </w:rPr>
        <w:t>ел школьный-1 шт.</w:t>
      </w:r>
    </w:p>
    <w:p w14:paraId="4344ED89" w14:textId="77777777" w:rsidR="0051027C" w:rsidRPr="0061276C" w:rsidRDefault="0051027C" w:rsidP="0051027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61276C">
        <w:rPr>
          <w:rFonts w:ascii="Times New Roman" w:hAnsi="Times New Roman"/>
          <w:bCs/>
          <w:i/>
          <w:iCs/>
          <w:sz w:val="28"/>
          <w:szCs w:val="28"/>
          <w:lang w:val="kk-KZ"/>
        </w:rPr>
        <w:t>Сведения о наличии объекта питания для обучающихся</w:t>
      </w:r>
    </w:p>
    <w:p w14:paraId="4659877F" w14:textId="77777777" w:rsidR="0051027C" w:rsidRPr="00F4758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2C5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2C51">
        <w:rPr>
          <w:rFonts w:ascii="Times New Roman" w:hAnsi="Times New Roman"/>
          <w:sz w:val="28"/>
          <w:szCs w:val="28"/>
          <w:lang w:val="kk-KZ"/>
        </w:rPr>
        <w:tab/>
        <w:t xml:space="preserve">Имеется столовая, общей площадью 55,3 м². Пропускная способность обеденного зала рассчитана на 44 посадочных места. Кухонное помещение имеет зоны: горячий цех, моечная для посуды, для кухонной утвари, Шкафы для сыпучей продукции. Питание осуществляет ИП «Айбек Бадулетов» на основании договора об организации питания (контракт) </w:t>
      </w:r>
      <w:r w:rsidRPr="00793628">
        <w:rPr>
          <w:rFonts w:ascii="Times New Roman" w:hAnsi="Times New Roman"/>
          <w:sz w:val="28"/>
          <w:szCs w:val="28"/>
          <w:lang w:val="kk-KZ"/>
        </w:rPr>
        <w:t>№ 543 от 21.06.2024 г.</w:t>
      </w:r>
      <w:r w:rsidRPr="00512C51">
        <w:rPr>
          <w:rFonts w:ascii="Times New Roman" w:hAnsi="Times New Roman"/>
          <w:sz w:val="28"/>
          <w:szCs w:val="28"/>
          <w:lang w:val="kk-KZ"/>
        </w:rPr>
        <w:t xml:space="preserve"> Школьники охвачены горячим питанием на 100%. Бесплатным горячим питанием охвачено 36 учащихся начальных классов.</w:t>
      </w:r>
    </w:p>
    <w:p w14:paraId="73AFEE19" w14:textId="0C27BA9A" w:rsidR="0051027C" w:rsidRPr="002A4643" w:rsidRDefault="0051027C" w:rsidP="00510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4643">
        <w:rPr>
          <w:rFonts w:ascii="Times New Roman" w:hAnsi="Times New Roman"/>
          <w:b/>
          <w:sz w:val="28"/>
          <w:szCs w:val="28"/>
          <w:lang w:val="kk-KZ"/>
        </w:rPr>
        <w:t>Информационные ресурсы и библиотечный фонд</w:t>
      </w:r>
    </w:p>
    <w:p w14:paraId="3940653A" w14:textId="6E05C28C" w:rsidR="0051027C" w:rsidRPr="00053C52" w:rsidRDefault="0051027C" w:rsidP="0061276C">
      <w:pPr>
        <w:widowControl w:val="0"/>
        <w:spacing w:after="0" w:line="256" w:lineRule="auto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Библиотека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структурным</w:t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подразделением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КГУ</w:t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Нечаевская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основная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школа», обеспечивающим литературой и информацией учебно-воспитательный процесс и научные исследования, а также центром распространения знаний, духовного, и интеллектуального общения, культуры. </w:t>
      </w:r>
      <w:r w:rsidRPr="00053C52">
        <w:rPr>
          <w:rFonts w:ascii="Times New Roman" w:hAnsi="Times New Roman"/>
          <w:sz w:val="28"/>
          <w:szCs w:val="28"/>
          <w:lang w:eastAsia="ru-RU"/>
        </w:rPr>
        <w:t>Библиотека занимает одно помещение площадью 46 м</w:t>
      </w:r>
      <w:r w:rsidRPr="00053C52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127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Библиотека оборудована деревянными и металлическими стеллажами и полками, письменным столом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в количестве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штук, мягкими стульями в количестве 4 штук. В наличии в библиотеке 1 компьютер. На данный момент рассматривается вопрос обновления стеллажей в читальном зале и книгохранилище.</w:t>
      </w:r>
    </w:p>
    <w:p w14:paraId="7B466658" w14:textId="77777777" w:rsidR="0051027C" w:rsidRPr="00053C52" w:rsidRDefault="0051027C" w:rsidP="0051027C">
      <w:pPr>
        <w:widowControl w:val="0"/>
        <w:spacing w:after="0" w:line="25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Режим работы библиотеки – с 13.00 до 16.30 ежедневно, выходные дни – суббота, воскресенье. Библиотека работает по плану, утвержденному руководителем школы.</w:t>
      </w:r>
    </w:p>
    <w:p w14:paraId="56D128BE" w14:textId="77777777" w:rsidR="0051027C" w:rsidRPr="0061276C" w:rsidRDefault="0051027C" w:rsidP="00612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76C">
        <w:rPr>
          <w:rFonts w:ascii="Times New Roman" w:eastAsia="Times New Roman" w:hAnsi="Times New Roman"/>
          <w:sz w:val="28"/>
          <w:szCs w:val="28"/>
          <w:lang w:eastAsia="ru-RU"/>
        </w:rPr>
        <w:t>Основными направлениями деятельности библиотеки являются:</w:t>
      </w:r>
    </w:p>
    <w:p w14:paraId="3114D4B8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Содействие развитию читательской грамотности, информационных навыков, преподавания, самообразования и приобщения к культуре;</w:t>
      </w:r>
    </w:p>
    <w:p w14:paraId="07316C91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Развитие и поддержка в детях привычки и радости чтения и учения, а также потребности пользоваться библиотекой в течение всей жизни;</w:t>
      </w:r>
    </w:p>
    <w:p w14:paraId="0E1EA25D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возможности для создания и использования информации: как для получения знаний, развития понимания и воображения, так и для удовольствия;</w:t>
      </w:r>
    </w:p>
    <w:p w14:paraId="4847794A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Побуждение учащихся овладевать навыками критической оценки и использования информации вне зависимости от вида, формата и носителя и применять полученные знания на практике, обращая особое внимание на способы коммуникации внутри общества;</w:t>
      </w:r>
    </w:p>
    <w:p w14:paraId="7904EBDD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Участие в подготовке и проведении мероприятий, воспитывающих культурное и социальное самосознание, содействующих эмоциональному развитию школьников;</w:t>
      </w:r>
    </w:p>
    <w:p w14:paraId="4CD97146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Работа с учащимися, учителями, администрацией и родителями, способствующая реализации задач школы;</w:t>
      </w:r>
    </w:p>
    <w:p w14:paraId="4CDB6B29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Пропаганда библиотечно-библиографических знаний среди учащихся;</w:t>
      </w:r>
    </w:p>
    <w:p w14:paraId="18AAF0D8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качества индивидуального обслуживания читателей через изучение увлечений учащихся, педагогов, их досуговых занятий;</w:t>
      </w:r>
    </w:p>
    <w:p w14:paraId="70E645FD" w14:textId="77777777" w:rsidR="0051027C" w:rsidRPr="00053C52" w:rsidRDefault="0051027C" w:rsidP="0051027C">
      <w:pPr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Содействие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повышению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научно-методического,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педагогического мастерства работников школы.</w:t>
      </w:r>
    </w:p>
    <w:p w14:paraId="4D17EB9A" w14:textId="77777777" w:rsidR="0051027C" w:rsidRPr="0061276C" w:rsidRDefault="0051027C" w:rsidP="0051027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1276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Работа с фондом учебной и художественной литературы</w:t>
      </w:r>
    </w:p>
    <w:p w14:paraId="29B653FB" w14:textId="77777777" w:rsidR="0051027C" w:rsidRPr="00053C52" w:rsidRDefault="0051027C" w:rsidP="00612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библиотечного фонда учебной и художественной литературы составляет 6848 экз. из них: фонд учебной литературы составляет 4280 экз. Все учебники нового поколения, соответствуют утверждённому перечню Министерства образования и науки РК на 2023-2024 учебный год. Фонд учебников по циклу фондирования обновляется каждые четыре года. </w:t>
      </w:r>
    </w:p>
    <w:p w14:paraId="52C08046" w14:textId="7AA2C6A1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последние</w:t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года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наблюдается</w:t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положительная</w:t>
      </w:r>
      <w:r w:rsidR="00612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динамика художественного фонда благодаря приобретению литературы в рамках реализации проекта «Читающая школа – читающая нация».</w:t>
      </w:r>
    </w:p>
    <w:p w14:paraId="3E05F132" w14:textId="77777777" w:rsidR="0051027C" w:rsidRPr="00053C52" w:rsidRDefault="0051027C" w:rsidP="006127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sz w:val="28"/>
          <w:szCs w:val="28"/>
          <w:lang w:eastAsia="ru-RU"/>
        </w:rPr>
        <w:t xml:space="preserve">Фонд формируется в основном на государственном, русском языках, поступают книги и на английском языке. Комплектуется фонд как традиционными печатными (книги, брошюры, периодические издания) так и электронными формами документов (СД). </w:t>
      </w:r>
    </w:p>
    <w:p w14:paraId="0502D6FF" w14:textId="0A217423" w:rsidR="0051027C" w:rsidRPr="00053C52" w:rsidRDefault="0051027C" w:rsidP="005102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sz w:val="28"/>
          <w:szCs w:val="28"/>
          <w:lang w:eastAsia="ru-RU"/>
        </w:rPr>
        <w:t xml:space="preserve">         В библиотеке созданы «Электронные книги», «Читаем через QR-код».</w:t>
      </w:r>
    </w:p>
    <w:p w14:paraId="58FEA138" w14:textId="71B5449F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6127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hAnsi="Times New Roman"/>
          <w:sz w:val="28"/>
          <w:szCs w:val="28"/>
          <w:lang w:eastAsia="ru-RU"/>
        </w:rPr>
        <w:t>Выданные учебники учитываются в «Журнале учёта выдачи учебников» и в ведомостях выдачи учебников по классам.</w:t>
      </w:r>
    </w:p>
    <w:p w14:paraId="3B7BBE1B" w14:textId="77777777" w:rsidR="0051027C" w:rsidRPr="00053C52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sz w:val="28"/>
          <w:szCs w:val="28"/>
          <w:lang w:eastAsia="ru-RU"/>
        </w:rPr>
        <w:t xml:space="preserve">          В течение года проходят рейды по сохранности учебников, с ребятами проводятся беседы «Береги учебник», показаны видеоролики «Правила обращения с учебниками». Учащимся учебники выдаются индивидуально, тем самым формируя у них чувство ответственности за сохранность.</w:t>
      </w:r>
    </w:p>
    <w:p w14:paraId="1538E6B5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Ежегодно выписываются газеты и журналы областного и республиканского значения: «Зеленое яблоко», «Учительская плюс».</w:t>
      </w:r>
    </w:p>
    <w:p w14:paraId="42F75983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целях сохранности учебного фонда библиотека постоянно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проводит разъяснительную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работу с учащимися, учителями, родителями: объясняет правила пользования книгами и библиотекой, учит реставрировать книги. 1-ый класс традиционно приходят в библиотеку на экскурсию, где им объясняются правила бережного отношения к книге.</w:t>
      </w:r>
    </w:p>
    <w:p w14:paraId="2631D36E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сдачи учебников в библиотеке действует пункт ремонта книг «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Книжкина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больница». Ежегодно в начале сентября в каждом классе выбираются ответственные за учебники, а также в библиотеке работает библиотечный актив по проверке сохранности библиотечного фонда учебников.            </w:t>
      </w:r>
    </w:p>
    <w:p w14:paraId="6088D875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актив библиотеки входят учащиеся и библиотекарь. Каждую четверть актив библиотеки осматривает учебники, находящиеся в пользовании у детей, выявляет погрешности в хранении и принимает меры по их устранению. Отлаженная работа по сохранности учебного фонда позволяет пользоваться книгами в течение длительного времени. </w:t>
      </w:r>
    </w:p>
    <w:tbl>
      <w:tblPr>
        <w:tblW w:w="100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980"/>
        <w:gridCol w:w="2115"/>
        <w:gridCol w:w="1980"/>
        <w:gridCol w:w="2115"/>
      </w:tblGrid>
      <w:tr w:rsidR="0051027C" w:rsidRPr="00053C52" w14:paraId="5927E22E" w14:textId="77777777" w:rsidTr="00F364FB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92C5DB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Учебный</w:t>
            </w:r>
            <w:proofErr w:type="spellEnd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год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BD6142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Книжный</w:t>
            </w:r>
            <w:proofErr w:type="spellEnd"/>
          </w:p>
          <w:p w14:paraId="3749272D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фонд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70A91D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Количество</w:t>
            </w:r>
            <w:proofErr w:type="spellEnd"/>
          </w:p>
          <w:p w14:paraId="5914871D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читателей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904B9D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Количество</w:t>
            </w:r>
            <w:proofErr w:type="spellEnd"/>
          </w:p>
          <w:p w14:paraId="51B184F9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посещений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47347A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Количество</w:t>
            </w:r>
            <w:proofErr w:type="spellEnd"/>
          </w:p>
          <w:p w14:paraId="20B4F501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книговыдачи</w:t>
            </w:r>
            <w:proofErr w:type="spellEnd"/>
          </w:p>
        </w:tc>
      </w:tr>
      <w:tr w:rsidR="0051027C" w:rsidRPr="00053C52" w14:paraId="42BA5A1B" w14:textId="77777777" w:rsidTr="00F364FB"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1CEF1A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2024-2025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0DA3F7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2568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582DAB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DCEB89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909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44CEB2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1818</w:t>
            </w:r>
          </w:p>
        </w:tc>
      </w:tr>
    </w:tbl>
    <w:p w14:paraId="59CB0368" w14:textId="0F5AE172" w:rsidR="0051027C" w:rsidRPr="00053C52" w:rsidRDefault="0051027C" w:rsidP="0051027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Таблица относительных показателей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980"/>
        <w:gridCol w:w="2115"/>
        <w:gridCol w:w="2115"/>
        <w:gridCol w:w="1756"/>
      </w:tblGrid>
      <w:tr w:rsidR="0051027C" w:rsidRPr="00053C52" w14:paraId="6E2E28DF" w14:textId="77777777" w:rsidTr="006F68A4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4E96BA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Учебный</w:t>
            </w:r>
            <w:proofErr w:type="spellEnd"/>
          </w:p>
          <w:p w14:paraId="4DF957A1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год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A39134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Посещаемость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06704D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Книгообеспеченнось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0F0FEB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Обращаемость</w:t>
            </w:r>
            <w:proofErr w:type="spellEnd"/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E26AF6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05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Читаемость</w:t>
            </w:r>
            <w:proofErr w:type="spellEnd"/>
          </w:p>
        </w:tc>
      </w:tr>
      <w:tr w:rsidR="0051027C" w:rsidRPr="00053C52" w14:paraId="25011CB2" w14:textId="77777777" w:rsidTr="006F68A4"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E2D41E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2024-2025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F06C53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787581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25,4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40CF66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0,7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614781" w14:textId="77777777" w:rsidR="0051027C" w:rsidRPr="00053C52" w:rsidRDefault="0051027C" w:rsidP="006F68A4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3C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14:paraId="4DA552D2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Ежегодно проводится экскурсия для первоклассников, первое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посещение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библиотеку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это</w:t>
      </w:r>
      <w:proofErr w:type="gram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«Путешествие в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Читайгород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». В ходе беседы ребята узнают кто такие "читатель" и "библиотекарь", правила обращения с книгами, как нужно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вести себя в библиотеке.  С удовольствием отгадывают загадки, вспоминают сказочных героев, отвечают на вопросы викторины, знакомятся с новинками библиотеки.</w:t>
      </w:r>
    </w:p>
    <w:p w14:paraId="5A67123C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Учащиеся, преподаватели и руководитель школы принимают активное участие в проведении челленджей «Моя любимая книга», «Книга моего детства», «Я прочёл, и ты прочти», «Интересное в книгах», «Расскажи о своей любимой книге» и др.</w:t>
      </w:r>
    </w:p>
    <w:p w14:paraId="3F3380BB" w14:textId="77777777" w:rsidR="0051027C" w:rsidRPr="00053C52" w:rsidRDefault="0051027C" w:rsidP="0051027C">
      <w:pPr>
        <w:widowControl w:val="0"/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Учащиеся среднего звена, готовят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буктрейлеры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произведениям современных авторов, а также казахской, русской и зарубежной классики.</w:t>
      </w:r>
    </w:p>
    <w:p w14:paraId="35DE6638" w14:textId="77777777" w:rsidR="0051027C" w:rsidRPr="00F364FB" w:rsidRDefault="0051027C" w:rsidP="0051027C">
      <w:pPr>
        <w:widowControl w:val="0"/>
        <w:spacing w:after="0" w:line="256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364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Организация книжных выставок.</w:t>
      </w:r>
    </w:p>
    <w:p w14:paraId="3004357B" w14:textId="77777777" w:rsidR="0051027C" w:rsidRPr="00053C52" w:rsidRDefault="0051027C" w:rsidP="005102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Выставочная деятельность библиотек является одним из актуальных направлений библиотечной работы. В настоящее время есть масса возможностей показать книгу достойно. Выставка – это всегда творчество и возможность соединить в единое целое библиотекаря, книгу и читателя.</w:t>
      </w:r>
    </w:p>
    <w:p w14:paraId="2C847FEF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Сегодня выставочная деятельность включает в себя не просто оформление выставки, а ее проектирование, организацию, создание. Это творческий трудоемкий процесс.</w:t>
      </w:r>
    </w:p>
    <w:p w14:paraId="722CBBE7" w14:textId="77777777" w:rsidR="0051027C" w:rsidRPr="00053C52" w:rsidRDefault="0051027C" w:rsidP="005102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Библиотечная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выставка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–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это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публичная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демонстрация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пециально подобранных и систематизированных произведений печати и других носителей информации, рекомендуемых пользователям библиотеки для обозрения и ознакомления. Каждая выставка решает свою конкретную задачу и имеет определенный читательский адрес. Выставка предполагает непосредственный</w:t>
      </w:r>
    </w:p>
    <w:p w14:paraId="39318315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 книг или материалов, раскрывающих их содержание, в зрительно воспринимаемом виде. Пользователь библиотеки видит либо саму книгу, либо ее изображение. </w:t>
      </w:r>
    </w:p>
    <w:p w14:paraId="3B7E8157" w14:textId="671F8260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364F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республиканской акции «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Бір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ел –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бір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кітап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» ежегодно оформляется книжная выставка, посвященная творчеству писателей: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Алихан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Бокейханов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Ыбырай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Алтынсарин, Ахмет Байтурсынов.</w:t>
      </w:r>
    </w:p>
    <w:p w14:paraId="7F34AFBB" w14:textId="77777777" w:rsidR="0051027C" w:rsidRPr="00053C52" w:rsidRDefault="0051027C" w:rsidP="00F364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Оформляются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>разнообразные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тематические полки, буклеты, как к юбилейным, таки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кзнаменательным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датам: к 155-летию со дня рождения Алихана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Бокейханова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180 лет со дня рождения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Ыбырая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Алтынсарина, 110 лет со дня рождения Динмухамеда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Конаева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90 лет со дня рождения Дулата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Жандарбека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120 лет со дня рождения Габита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Мусирепова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90 лет со дня рождения Шоты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Уалиханова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85 лет со дня рождения Асанали Ашимова, 150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летсо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рождения Ахмета Байтурсынова, 125 лет со дня рождения Мухтара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Ауезова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110 лет со дня рождения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Илияса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Омарова, 160 лет со дня рождения Дины Нурпеисовой, к 100-летию Розы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Баглановой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930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летие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Ходжа Ахмета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Яссауи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145-летие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Спандияра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Кобеева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165-летие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Шакарима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Кудайбердиева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, 130-летие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Магжана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Жумабаева.</w:t>
      </w:r>
    </w:p>
    <w:p w14:paraId="2346A3ED" w14:textId="77777777" w:rsidR="0051027C" w:rsidRPr="00053C52" w:rsidRDefault="0051027C" w:rsidP="00F364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Оформлены постоянно действующие выставки «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Тілден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артық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қазына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жоқ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», «Обычаи и   традиции   казахского   народа», «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Менің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құқықтарымның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әлемі</w:t>
      </w:r>
      <w:proofErr w:type="spellEnd"/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80B92D6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Не остаются без внимания и такие даты, как День единства народа Казахстана, День благодарности, День семьи, День здоровья, День языков народов Казахстана, День памяти жертв политических репрессий, Ассамблея народов Казахстана, Конституция РК, праздник весны – Наурыз.</w:t>
      </w:r>
    </w:p>
    <w:p w14:paraId="1F0D107C" w14:textId="77777777" w:rsidR="0051027C" w:rsidRPr="00053C52" w:rsidRDefault="0051027C" w:rsidP="00510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Была организована   встреча с воинами – афганцев показан видеоролик «Афганистан», презентация, фотографии, вернувшихся с войны односельчан.</w:t>
      </w:r>
    </w:p>
    <w:p w14:paraId="533E185F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Ученики нашей школы принимают участие в различных конкурсах.</w:t>
      </w:r>
      <w:r w:rsidRPr="00053C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039DE9D" w14:textId="77777777" w:rsidR="0051027C" w:rsidRPr="00053C52" w:rsidRDefault="0051027C" w:rsidP="005102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Приняли участие в районном семинаре.</w:t>
      </w:r>
    </w:p>
    <w:p w14:paraId="171DE84E" w14:textId="77777777" w:rsidR="0051027C" w:rsidRPr="00F364FB" w:rsidRDefault="0051027C" w:rsidP="0051027C">
      <w:pPr>
        <w:widowControl w:val="0"/>
        <w:spacing w:after="0" w:line="256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364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«Читающая школа – читающая нация»</w:t>
      </w:r>
    </w:p>
    <w:p w14:paraId="7165C5CF" w14:textId="77777777" w:rsidR="0051027C" w:rsidRPr="00053C52" w:rsidRDefault="0051027C" w:rsidP="0051027C">
      <w:pPr>
        <w:widowControl w:val="0"/>
        <w:spacing w:after="0" w:line="25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Реализация проекта «Читающая школа – читающая нация» направлена на приобщение детей к чтению как инструменту духовного и интеллектуального прорыва нации, на развитие многонациональной культуры народа Казахстана, возрастание роли книги в жизни общества, пропаганде чтения.</w:t>
      </w:r>
    </w:p>
    <w:p w14:paraId="68628F5B" w14:textId="77777777" w:rsidR="0051027C" w:rsidRPr="00053C52" w:rsidRDefault="0051027C" w:rsidP="00F364FB">
      <w:pPr>
        <w:widowControl w:val="0"/>
        <w:spacing w:after="0" w:line="25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реализации данного проекта проводятся мероприятия, размещаемые на страницах социальной сети организации: Instagram, </w:t>
      </w:r>
    </w:p>
    <w:p w14:paraId="28228B53" w14:textId="77777777" w:rsidR="0051027C" w:rsidRPr="00053C52" w:rsidRDefault="0051027C" w:rsidP="00F364FB">
      <w:pPr>
        <w:widowControl w:val="0"/>
        <w:spacing w:after="0" w:line="25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С целью пропаганды чтения, повышения интереса к книгам в работе применяются интерактивные подходы:</w:t>
      </w:r>
    </w:p>
    <w:p w14:paraId="5047ACE5" w14:textId="77777777" w:rsidR="0051027C" w:rsidRPr="00053C52" w:rsidRDefault="0051027C" w:rsidP="0051027C">
      <w:pPr>
        <w:widowControl w:val="0"/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- Буккроссинг «Книжный книговорот»</w:t>
      </w:r>
    </w:p>
    <w:p w14:paraId="68C09A71" w14:textId="77777777" w:rsidR="0051027C" w:rsidRPr="00053C52" w:rsidRDefault="0051027C" w:rsidP="0051027C">
      <w:pPr>
        <w:widowControl w:val="0"/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- каждую среду проводятся 20-ти минутные чтения «20 минут с пользой»;</w:t>
      </w:r>
    </w:p>
    <w:p w14:paraId="3FF1C54E" w14:textId="77777777" w:rsidR="0051027C" w:rsidRPr="00053C52" w:rsidRDefault="0051027C" w:rsidP="0051027C">
      <w:pPr>
        <w:widowControl w:val="0"/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-проведение конкурсов: «Лучший читатель класса», «Самый читающий класс», «Читатель года школы»</w:t>
      </w:r>
    </w:p>
    <w:p w14:paraId="392B1C86" w14:textId="2C71CDED" w:rsidR="0051027C" w:rsidRPr="00053C52" w:rsidRDefault="0051027C" w:rsidP="005102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F364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053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повышения интереса к чтению заинтересовать учащихся и организовать чтение привлекательным и интересным для школьников </w:t>
      </w:r>
      <w:r w:rsidRPr="00053C52">
        <w:rPr>
          <w:rFonts w:ascii="Times New Roman" w:hAnsi="Times New Roman"/>
          <w:sz w:val="28"/>
          <w:szCs w:val="28"/>
          <w:lang w:eastAsia="ru-RU"/>
        </w:rPr>
        <w:t>в рамках реализации проекта «Читающая школа - читающая нация» проводились викторины, литературные ринги</w:t>
      </w:r>
      <w:r w:rsidRPr="00053C52">
        <w:rPr>
          <w:rFonts w:ascii="Times New Roman" w:hAnsi="Times New Roman"/>
          <w:color w:val="181818"/>
          <w:sz w:val="28"/>
          <w:szCs w:val="28"/>
          <w:lang w:eastAsia="ru-RU"/>
        </w:rPr>
        <w:t>.</w:t>
      </w:r>
    </w:p>
    <w:p w14:paraId="45F21CB1" w14:textId="5D17F4B1" w:rsidR="0051027C" w:rsidRPr="00053C52" w:rsidRDefault="0051027C" w:rsidP="0051027C">
      <w:pPr>
        <w:widowControl w:val="0"/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364F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Важным фактором, влияющим на работу библиотеки по организации и формированию культуры чтения детей – контакты с семьёй читателя:</w:t>
      </w:r>
    </w:p>
    <w:p w14:paraId="74438E3C" w14:textId="77777777" w:rsidR="0051027C" w:rsidRPr="00053C52" w:rsidRDefault="0051027C" w:rsidP="0051027C">
      <w:pPr>
        <w:spacing w:after="0" w:line="256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>- акции «Читаем всей семьёй зимой», «Любимая книга моей семьи», «Читающая семья»,</w:t>
      </w:r>
      <w:r w:rsidRPr="00053C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Pr="00053C52">
        <w:rPr>
          <w:rFonts w:ascii="Times New Roman" w:hAnsi="Times New Roman"/>
          <w:color w:val="000000"/>
          <w:sz w:val="28"/>
          <w:szCs w:val="28"/>
          <w:lang w:eastAsia="ru-RU"/>
        </w:rPr>
        <w:t>Чтение книг на каникулах».</w:t>
      </w:r>
    </w:p>
    <w:p w14:paraId="5EB48F21" w14:textId="7596FF7C" w:rsidR="0051027C" w:rsidRPr="00053C52" w:rsidRDefault="0051027C" w:rsidP="0051027C">
      <w:pPr>
        <w:widowControl w:val="0"/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364F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53C52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Такое сотрудничество полезно не только библиотекарю, так как содействует повышению качества его работы с читателями, но оно помогает также повышению роли семьи в руководстве чтением, поднимает престиж библиотеки в семье.</w:t>
      </w:r>
    </w:p>
    <w:p w14:paraId="7F91E0B1" w14:textId="77777777" w:rsidR="00F364FB" w:rsidRDefault="0051027C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52">
        <w:rPr>
          <w:rFonts w:ascii="Times New Roman" w:hAnsi="Times New Roman"/>
          <w:sz w:val="28"/>
          <w:szCs w:val="28"/>
          <w:lang w:eastAsia="ru-RU"/>
        </w:rPr>
        <w:t xml:space="preserve">       Библиотека – это важное звено нашей школы. Функции, которые осуществляет наша библиотека, не сводятся к одной лишь информационной составляющей. На библиотекаре лежит глубокая воспитательная деятельность.</w:t>
      </w:r>
    </w:p>
    <w:p w14:paraId="4FE3BE3A" w14:textId="0B07B861" w:rsidR="0051027C" w:rsidRPr="00053C52" w:rsidRDefault="00F364FB" w:rsidP="00510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1027C" w:rsidRPr="00053C52">
        <w:rPr>
          <w:rFonts w:ascii="Times New Roman" w:hAnsi="Times New Roman"/>
          <w:sz w:val="28"/>
          <w:szCs w:val="28"/>
          <w:lang w:eastAsia="ru-RU"/>
        </w:rPr>
        <w:t>Все мероприятия, проводимые библиотекой,</w:t>
      </w:r>
      <w:r w:rsidR="005102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027C" w:rsidRPr="00053C52">
        <w:rPr>
          <w:rFonts w:ascii="Times New Roman" w:hAnsi="Times New Roman"/>
          <w:sz w:val="28"/>
          <w:szCs w:val="28"/>
          <w:lang w:eastAsia="ru-RU"/>
        </w:rPr>
        <w:t xml:space="preserve">нацелены на литературное, историческое, толерантное просвещение </w:t>
      </w:r>
      <w:proofErr w:type="spellStart"/>
      <w:r w:rsidR="0051027C" w:rsidRPr="00053C52">
        <w:rPr>
          <w:rFonts w:ascii="Times New Roman" w:hAnsi="Times New Roman"/>
          <w:sz w:val="28"/>
          <w:szCs w:val="28"/>
          <w:lang w:eastAsia="ru-RU"/>
        </w:rPr>
        <w:t>обущающихся</w:t>
      </w:r>
      <w:proofErr w:type="spellEnd"/>
      <w:r w:rsidR="0051027C" w:rsidRPr="00053C52">
        <w:rPr>
          <w:rFonts w:ascii="Times New Roman" w:hAnsi="Times New Roman"/>
          <w:sz w:val="28"/>
          <w:szCs w:val="28"/>
          <w:lang w:eastAsia="ru-RU"/>
        </w:rPr>
        <w:t>, содействующее патриотическому, нравственному, эстетическому воспитанию и формирующее привлекательный образ книги и чтения.</w:t>
      </w:r>
    </w:p>
    <w:p w14:paraId="0F03C155" w14:textId="1E5788B2" w:rsidR="007D46C2" w:rsidRPr="00A92F2D" w:rsidRDefault="002E59B9" w:rsidP="00A92F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2F2D">
        <w:rPr>
          <w:rFonts w:ascii="Times New Roman" w:hAnsi="Times New Roman" w:cs="Times New Roman"/>
          <w:b/>
          <w:bCs/>
          <w:sz w:val="28"/>
          <w:szCs w:val="28"/>
        </w:rPr>
        <w:t>Оценка знаний обучающихся</w:t>
      </w:r>
      <w:r w:rsidR="007D46C2" w:rsidRPr="00A92F2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38F4908D" w14:textId="40CC23E0" w:rsidR="0051027C" w:rsidRPr="0051027C" w:rsidRDefault="00F364FB" w:rsidP="00F364F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>Согласно ГОСО,</w:t>
      </w:r>
      <w:r w:rsidR="0051027C" w:rsidRPr="0051027C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области. Ожидаемые результаты обучения по образовательным областям (и учебным предметам) служат основой для определения базового содержания основного среднего образования.</w:t>
      </w:r>
    </w:p>
    <w:p w14:paraId="195A4F2F" w14:textId="77777777" w:rsidR="0051027C" w:rsidRPr="0051027C" w:rsidRDefault="0051027C" w:rsidP="00F364F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 xml:space="preserve">Результаты функционирования системы школьного образования характеризуются качеством знаний обучающихся и выпускников, степенью успешности и уровнем социализации. Перед педагогическим коллективом стоит </w:t>
      </w:r>
      <w:r w:rsidRPr="0051027C">
        <w:rPr>
          <w:rFonts w:ascii="Times New Roman" w:hAnsi="Times New Roman" w:cs="Times New Roman"/>
          <w:sz w:val="28"/>
          <w:szCs w:val="28"/>
        </w:rPr>
        <w:lastRenderedPageBreak/>
        <w:t>задача – обеспечить непрерывное улучшение качественных показателей деятельности на основе инновационного потенциала образовательной среды.</w:t>
      </w:r>
    </w:p>
    <w:p w14:paraId="389C8F5F" w14:textId="580CBD0F" w:rsidR="0051027C" w:rsidRDefault="00722024" w:rsidP="0051027C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1027C" w:rsidRPr="00722024">
        <w:rPr>
          <w:rFonts w:ascii="Times New Roman" w:hAnsi="Times New Roman" w:cs="Times New Roman"/>
          <w:i/>
          <w:iCs/>
          <w:sz w:val="28"/>
          <w:szCs w:val="28"/>
        </w:rPr>
        <w:t>Качество знаний учащихся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8"/>
        <w:gridCol w:w="937"/>
        <w:gridCol w:w="1103"/>
        <w:gridCol w:w="1623"/>
        <w:gridCol w:w="937"/>
        <w:gridCol w:w="1103"/>
        <w:gridCol w:w="1116"/>
        <w:gridCol w:w="1654"/>
      </w:tblGrid>
      <w:tr w:rsidR="00722024" w14:paraId="0AF12C3D" w14:textId="6FE01D75" w:rsidTr="005E7E67">
        <w:tc>
          <w:tcPr>
            <w:tcW w:w="1158" w:type="dxa"/>
          </w:tcPr>
          <w:p w14:paraId="07185E5A" w14:textId="4BA9B023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937" w:type="dxa"/>
          </w:tcPr>
          <w:p w14:paraId="4CE84829" w14:textId="36CBEB9D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103" w:type="dxa"/>
          </w:tcPr>
          <w:p w14:paraId="06251FD8" w14:textId="12668673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623" w:type="dxa"/>
          </w:tcPr>
          <w:p w14:paraId="594357DE" w14:textId="28682938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успеваемости</w:t>
            </w:r>
          </w:p>
        </w:tc>
        <w:tc>
          <w:tcPr>
            <w:tcW w:w="937" w:type="dxa"/>
          </w:tcPr>
          <w:p w14:paraId="078EB48C" w14:textId="5F65AB0E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103" w:type="dxa"/>
          </w:tcPr>
          <w:p w14:paraId="08B10A9F" w14:textId="21CDC586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6" w:type="dxa"/>
          </w:tcPr>
          <w:p w14:paraId="2ECADA94" w14:textId="0AB8016A" w:rsidR="00722024" w:rsidRPr="0051027C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качество знаний </w:t>
            </w:r>
          </w:p>
        </w:tc>
        <w:tc>
          <w:tcPr>
            <w:tcW w:w="1654" w:type="dxa"/>
          </w:tcPr>
          <w:p w14:paraId="03D717EE" w14:textId="2DE5964B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</w:tr>
      <w:tr w:rsidR="00722024" w14:paraId="49656769" w14:textId="6DBDB3D7" w:rsidTr="005E7E67">
        <w:tc>
          <w:tcPr>
            <w:tcW w:w="1158" w:type="dxa"/>
          </w:tcPr>
          <w:p w14:paraId="613AD5A8" w14:textId="40DDF36A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937" w:type="dxa"/>
          </w:tcPr>
          <w:p w14:paraId="29238266" w14:textId="76504E72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03" w:type="dxa"/>
          </w:tcPr>
          <w:p w14:paraId="524E39E7" w14:textId="01DE573D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623" w:type="dxa"/>
          </w:tcPr>
          <w:p w14:paraId="1E102B43" w14:textId="7CAB5A9B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7" w:type="dxa"/>
          </w:tcPr>
          <w:p w14:paraId="6D5862BC" w14:textId="074C7611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03" w:type="dxa"/>
          </w:tcPr>
          <w:p w14:paraId="72D0A561" w14:textId="1B5A0EAB" w:rsidR="00722024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116" w:type="dxa"/>
          </w:tcPr>
          <w:p w14:paraId="4BEE9138" w14:textId="470E10A8" w:rsidR="00722024" w:rsidRPr="0051027C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46,14</w:t>
            </w:r>
          </w:p>
        </w:tc>
        <w:tc>
          <w:tcPr>
            <w:tcW w:w="1654" w:type="dxa"/>
          </w:tcPr>
          <w:p w14:paraId="21A929A8" w14:textId="384B4B5F" w:rsidR="00722024" w:rsidRPr="0051027C" w:rsidRDefault="00722024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E7E67" w14:paraId="2B1353E7" w14:textId="71AFD0E5" w:rsidTr="005E7E67">
        <w:tc>
          <w:tcPr>
            <w:tcW w:w="1158" w:type="dxa"/>
          </w:tcPr>
          <w:p w14:paraId="2F5980C4" w14:textId="18C968AB" w:rsidR="005E7E67" w:rsidRPr="00722024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024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937" w:type="dxa"/>
          </w:tcPr>
          <w:p w14:paraId="17ADB2E7" w14:textId="4A6C763A" w:rsidR="005E7E67" w:rsidRPr="00722024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3" w:type="dxa"/>
          </w:tcPr>
          <w:p w14:paraId="7DB4F745" w14:textId="0D5F914B" w:rsidR="005E7E67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23" w:type="dxa"/>
          </w:tcPr>
          <w:p w14:paraId="227F0A7A" w14:textId="469D3165" w:rsidR="005E7E67" w:rsidRPr="005E7E67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6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37" w:type="dxa"/>
          </w:tcPr>
          <w:p w14:paraId="7EC1C042" w14:textId="76E4C02E" w:rsidR="005E7E67" w:rsidRPr="00722024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02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03" w:type="dxa"/>
          </w:tcPr>
          <w:p w14:paraId="69F9B14A" w14:textId="599D30E9" w:rsidR="005E7E67" w:rsidRPr="005E7E67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67">
              <w:rPr>
                <w:rFonts w:ascii="Times New Roman" w:hAnsi="Times New Roman" w:cs="Times New Roman"/>
                <w:sz w:val="28"/>
                <w:szCs w:val="28"/>
              </w:rPr>
              <w:t>63,2%</w:t>
            </w:r>
          </w:p>
        </w:tc>
        <w:tc>
          <w:tcPr>
            <w:tcW w:w="1116" w:type="dxa"/>
          </w:tcPr>
          <w:p w14:paraId="07AF9800" w14:textId="4524B961" w:rsidR="005E7E67" w:rsidRPr="00722024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024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654" w:type="dxa"/>
          </w:tcPr>
          <w:p w14:paraId="00EDCA3F" w14:textId="433514E0" w:rsidR="005E7E67" w:rsidRPr="00722024" w:rsidRDefault="005E7E67" w:rsidP="005E7E6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0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47EB92AC" w14:textId="1FACF1FB" w:rsidR="0051027C" w:rsidRPr="005E7E67" w:rsidRDefault="00722024" w:rsidP="005E7E67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ab/>
      </w:r>
      <w:r w:rsidR="0051027C" w:rsidRPr="0051027C">
        <w:rPr>
          <w:rFonts w:ascii="Times New Roman" w:hAnsi="Times New Roman" w:cs="Times New Roman"/>
          <w:sz w:val="28"/>
          <w:szCs w:val="28"/>
        </w:rPr>
        <w:tab/>
      </w:r>
      <w:r w:rsidR="0051027C" w:rsidRPr="0051027C">
        <w:rPr>
          <w:rFonts w:ascii="Times New Roman" w:hAnsi="Times New Roman" w:cs="Times New Roman"/>
          <w:sz w:val="28"/>
          <w:szCs w:val="28"/>
        </w:rPr>
        <w:tab/>
      </w:r>
      <w:r w:rsidR="0051027C" w:rsidRPr="005E7E67">
        <w:rPr>
          <w:rFonts w:ascii="Times New Roman" w:hAnsi="Times New Roman" w:cs="Times New Roman"/>
          <w:i/>
          <w:iCs/>
          <w:sz w:val="28"/>
          <w:szCs w:val="28"/>
        </w:rPr>
        <w:t>Качество знаний по предметам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43"/>
        <w:gridCol w:w="3799"/>
      </w:tblGrid>
      <w:tr w:rsidR="005E7E67" w14:paraId="5EEAEF45" w14:textId="77777777" w:rsidTr="005E7E67">
        <w:trPr>
          <w:trHeight w:val="319"/>
        </w:trPr>
        <w:tc>
          <w:tcPr>
            <w:tcW w:w="5743" w:type="dxa"/>
          </w:tcPr>
          <w:p w14:paraId="52DABA29" w14:textId="7788BEFE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99" w:type="dxa"/>
          </w:tcPr>
          <w:p w14:paraId="11D14DF9" w14:textId="3AA8E04D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66,3%</w:t>
            </w:r>
          </w:p>
        </w:tc>
      </w:tr>
      <w:tr w:rsidR="005E7E67" w14:paraId="7D113E70" w14:textId="77777777" w:rsidTr="005E7E67">
        <w:trPr>
          <w:trHeight w:val="291"/>
        </w:trPr>
        <w:tc>
          <w:tcPr>
            <w:tcW w:w="5743" w:type="dxa"/>
          </w:tcPr>
          <w:p w14:paraId="75EA1C2E" w14:textId="5654F394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799" w:type="dxa"/>
          </w:tcPr>
          <w:p w14:paraId="32A9EAC2" w14:textId="797939BC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79,2%</w:t>
            </w:r>
          </w:p>
        </w:tc>
      </w:tr>
      <w:tr w:rsidR="005E7E67" w14:paraId="6CFA20D5" w14:textId="77777777" w:rsidTr="005E7E67">
        <w:trPr>
          <w:trHeight w:val="344"/>
        </w:trPr>
        <w:tc>
          <w:tcPr>
            <w:tcW w:w="5743" w:type="dxa"/>
          </w:tcPr>
          <w:p w14:paraId="199540E2" w14:textId="6A841741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3799" w:type="dxa"/>
          </w:tcPr>
          <w:p w14:paraId="69FA7855" w14:textId="531B1506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64,58</w:t>
            </w:r>
          </w:p>
        </w:tc>
      </w:tr>
      <w:tr w:rsidR="005E7E67" w14:paraId="77672D4D" w14:textId="77777777" w:rsidTr="005E7E67">
        <w:trPr>
          <w:trHeight w:val="319"/>
        </w:trPr>
        <w:tc>
          <w:tcPr>
            <w:tcW w:w="5743" w:type="dxa"/>
          </w:tcPr>
          <w:p w14:paraId="52CA8E94" w14:textId="14FA392E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99" w:type="dxa"/>
          </w:tcPr>
          <w:p w14:paraId="2817915C" w14:textId="0583469C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69,01%</w:t>
            </w:r>
          </w:p>
        </w:tc>
      </w:tr>
      <w:tr w:rsidR="005E7E67" w14:paraId="700D1D72" w14:textId="77777777" w:rsidTr="005E7E67">
        <w:trPr>
          <w:trHeight w:val="334"/>
        </w:trPr>
        <w:tc>
          <w:tcPr>
            <w:tcW w:w="5743" w:type="dxa"/>
          </w:tcPr>
          <w:p w14:paraId="4C41E592" w14:textId="0053DA6B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99" w:type="dxa"/>
          </w:tcPr>
          <w:p w14:paraId="02AB4095" w14:textId="46BE0527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89,1%</w:t>
            </w:r>
          </w:p>
        </w:tc>
      </w:tr>
      <w:tr w:rsidR="005E7E67" w14:paraId="063605FA" w14:textId="77777777" w:rsidTr="005E7E67">
        <w:trPr>
          <w:trHeight w:val="319"/>
        </w:trPr>
        <w:tc>
          <w:tcPr>
            <w:tcW w:w="5743" w:type="dxa"/>
          </w:tcPr>
          <w:p w14:paraId="4FBD9CC1" w14:textId="5773AE98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799" w:type="dxa"/>
          </w:tcPr>
          <w:p w14:paraId="28B00EED" w14:textId="5C1656EC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73,07%</w:t>
            </w:r>
          </w:p>
        </w:tc>
      </w:tr>
      <w:tr w:rsidR="005E7E67" w14:paraId="21F77EDF" w14:textId="77777777" w:rsidTr="005E7E67">
        <w:trPr>
          <w:trHeight w:val="319"/>
        </w:trPr>
        <w:tc>
          <w:tcPr>
            <w:tcW w:w="5743" w:type="dxa"/>
          </w:tcPr>
          <w:p w14:paraId="0A628AF6" w14:textId="5A5BB986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99" w:type="dxa"/>
          </w:tcPr>
          <w:p w14:paraId="37FF356A" w14:textId="782C2383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73,07%</w:t>
            </w:r>
          </w:p>
        </w:tc>
      </w:tr>
      <w:tr w:rsidR="005E7E67" w14:paraId="68328AA6" w14:textId="77777777" w:rsidTr="005E7E67">
        <w:trPr>
          <w:trHeight w:val="319"/>
        </w:trPr>
        <w:tc>
          <w:tcPr>
            <w:tcW w:w="5743" w:type="dxa"/>
          </w:tcPr>
          <w:p w14:paraId="23A26BA7" w14:textId="0BF495D3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799" w:type="dxa"/>
          </w:tcPr>
          <w:p w14:paraId="4A6C2C2A" w14:textId="7D40E9B9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E7E67" w14:paraId="1CBEDDB7" w14:textId="77777777" w:rsidTr="005E7E67">
        <w:trPr>
          <w:trHeight w:val="319"/>
        </w:trPr>
        <w:tc>
          <w:tcPr>
            <w:tcW w:w="5743" w:type="dxa"/>
          </w:tcPr>
          <w:p w14:paraId="00299F48" w14:textId="27D41E15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3799" w:type="dxa"/>
          </w:tcPr>
          <w:p w14:paraId="6BB9939C" w14:textId="023B6F58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77,4%</w:t>
            </w:r>
          </w:p>
        </w:tc>
      </w:tr>
      <w:tr w:rsidR="005E7E67" w14:paraId="48AB39D0" w14:textId="77777777" w:rsidTr="005E7E67">
        <w:trPr>
          <w:trHeight w:val="319"/>
        </w:trPr>
        <w:tc>
          <w:tcPr>
            <w:tcW w:w="5743" w:type="dxa"/>
          </w:tcPr>
          <w:p w14:paraId="3490F707" w14:textId="0672CD05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799" w:type="dxa"/>
          </w:tcPr>
          <w:p w14:paraId="14E0799F" w14:textId="649C2CFF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61,5%</w:t>
            </w:r>
          </w:p>
        </w:tc>
      </w:tr>
      <w:tr w:rsidR="005E7E67" w14:paraId="2861A26A" w14:textId="77777777" w:rsidTr="005E7E67">
        <w:trPr>
          <w:trHeight w:val="319"/>
        </w:trPr>
        <w:tc>
          <w:tcPr>
            <w:tcW w:w="5743" w:type="dxa"/>
          </w:tcPr>
          <w:p w14:paraId="1366A379" w14:textId="61020960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799" w:type="dxa"/>
          </w:tcPr>
          <w:p w14:paraId="29AA9B2D" w14:textId="1945585E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61,5%</w:t>
            </w:r>
          </w:p>
        </w:tc>
      </w:tr>
      <w:tr w:rsidR="005E7E67" w14:paraId="0B25673A" w14:textId="77777777" w:rsidTr="005E7E67">
        <w:trPr>
          <w:trHeight w:val="334"/>
        </w:trPr>
        <w:tc>
          <w:tcPr>
            <w:tcW w:w="5743" w:type="dxa"/>
          </w:tcPr>
          <w:p w14:paraId="5B583ED5" w14:textId="2DFAF555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799" w:type="dxa"/>
          </w:tcPr>
          <w:p w14:paraId="400A277E" w14:textId="1085692E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69,2%</w:t>
            </w:r>
          </w:p>
        </w:tc>
      </w:tr>
      <w:tr w:rsidR="005E7E67" w14:paraId="503A71D4" w14:textId="77777777" w:rsidTr="005E7E67">
        <w:trPr>
          <w:trHeight w:val="319"/>
        </w:trPr>
        <w:tc>
          <w:tcPr>
            <w:tcW w:w="5743" w:type="dxa"/>
          </w:tcPr>
          <w:p w14:paraId="4CC3DD71" w14:textId="4CD4973A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799" w:type="dxa"/>
          </w:tcPr>
          <w:p w14:paraId="2457415B" w14:textId="6EAD32CC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61,5%</w:t>
            </w:r>
          </w:p>
        </w:tc>
      </w:tr>
      <w:tr w:rsidR="005E7E67" w14:paraId="19C73B83" w14:textId="77777777" w:rsidTr="005E7E67">
        <w:trPr>
          <w:trHeight w:val="638"/>
        </w:trPr>
        <w:tc>
          <w:tcPr>
            <w:tcW w:w="5743" w:type="dxa"/>
          </w:tcPr>
          <w:p w14:paraId="440B3ABE" w14:textId="5FF84293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799" w:type="dxa"/>
          </w:tcPr>
          <w:p w14:paraId="17F98438" w14:textId="4DCDB399" w:rsidR="005E7E67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73,5%</w:t>
            </w:r>
          </w:p>
        </w:tc>
      </w:tr>
      <w:tr w:rsidR="005E7E67" w14:paraId="23F7A33A" w14:textId="77777777" w:rsidTr="005E7E67">
        <w:trPr>
          <w:trHeight w:val="653"/>
        </w:trPr>
        <w:tc>
          <w:tcPr>
            <w:tcW w:w="5743" w:type="dxa"/>
          </w:tcPr>
          <w:p w14:paraId="3F694F91" w14:textId="6F4881D5" w:rsidR="005E7E67" w:rsidRPr="0051027C" w:rsidRDefault="005E7E67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  </w:t>
            </w:r>
          </w:p>
        </w:tc>
        <w:tc>
          <w:tcPr>
            <w:tcW w:w="3799" w:type="dxa"/>
          </w:tcPr>
          <w:p w14:paraId="13AA391E" w14:textId="3EACB228" w:rsidR="005E7E67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70,8%</w:t>
            </w:r>
          </w:p>
        </w:tc>
      </w:tr>
    </w:tbl>
    <w:p w14:paraId="5C66032A" w14:textId="2EE7F435" w:rsidR="0051027C" w:rsidRPr="0051027C" w:rsidRDefault="0051027C" w:rsidP="005E7E6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094472F" w14:textId="77777777" w:rsidR="0051027C" w:rsidRPr="00F66208" w:rsidRDefault="0051027C" w:rsidP="00F66208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66208">
        <w:rPr>
          <w:rFonts w:ascii="Times New Roman" w:hAnsi="Times New Roman" w:cs="Times New Roman"/>
          <w:i/>
          <w:iCs/>
          <w:sz w:val="28"/>
          <w:szCs w:val="28"/>
        </w:rPr>
        <w:t>Результаты итоговой аттестации обучающихся</w:t>
      </w:r>
    </w:p>
    <w:p w14:paraId="637BC99D" w14:textId="75EE0B74" w:rsidR="0051027C" w:rsidRPr="00F66208" w:rsidRDefault="0051027C" w:rsidP="00F66208">
      <w:pPr>
        <w:pStyle w:val="a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66208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6620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66208">
        <w:rPr>
          <w:rFonts w:ascii="Times New Roman" w:hAnsi="Times New Roman" w:cs="Times New Roman"/>
          <w:i/>
          <w:iCs/>
          <w:sz w:val="28"/>
          <w:szCs w:val="28"/>
        </w:rPr>
        <w:t>-202</w:t>
      </w:r>
      <w:r w:rsidR="00F66208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66208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</w:t>
      </w:r>
    </w:p>
    <w:p w14:paraId="481D4D8C" w14:textId="37FA6BA1" w:rsidR="0051027C" w:rsidRPr="0051027C" w:rsidRDefault="0051027C" w:rsidP="00F6620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7C">
        <w:rPr>
          <w:rFonts w:ascii="Times New Roman" w:hAnsi="Times New Roman" w:cs="Times New Roman"/>
          <w:sz w:val="28"/>
          <w:szCs w:val="28"/>
        </w:rPr>
        <w:t xml:space="preserve">В 9-м классе обучалось </w:t>
      </w:r>
      <w:r w:rsidR="00F66208">
        <w:rPr>
          <w:rFonts w:ascii="Times New Roman" w:hAnsi="Times New Roman" w:cs="Times New Roman"/>
          <w:sz w:val="28"/>
          <w:szCs w:val="28"/>
        </w:rPr>
        <w:t>14</w:t>
      </w:r>
      <w:r w:rsidRPr="0051027C">
        <w:rPr>
          <w:rFonts w:ascii="Times New Roman" w:hAnsi="Times New Roman" w:cs="Times New Roman"/>
          <w:sz w:val="28"/>
          <w:szCs w:val="28"/>
        </w:rPr>
        <w:t xml:space="preserve"> </w:t>
      </w:r>
      <w:r w:rsidR="00F66208" w:rsidRPr="0051027C">
        <w:rPr>
          <w:rFonts w:ascii="Times New Roman" w:hAnsi="Times New Roman" w:cs="Times New Roman"/>
          <w:sz w:val="28"/>
          <w:szCs w:val="28"/>
        </w:rPr>
        <w:t>выпускников, приняли</w:t>
      </w:r>
      <w:r w:rsidRPr="0051027C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66208">
        <w:rPr>
          <w:rFonts w:ascii="Times New Roman" w:hAnsi="Times New Roman" w:cs="Times New Roman"/>
          <w:sz w:val="28"/>
          <w:szCs w:val="28"/>
        </w:rPr>
        <w:t>14</w:t>
      </w:r>
      <w:r w:rsidRPr="0051027C">
        <w:rPr>
          <w:rFonts w:ascii="Times New Roman" w:hAnsi="Times New Roman" w:cs="Times New Roman"/>
          <w:sz w:val="28"/>
          <w:szCs w:val="28"/>
        </w:rPr>
        <w:t xml:space="preserve"> обучающихся 9 класса.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7"/>
        <w:gridCol w:w="1872"/>
        <w:gridCol w:w="687"/>
        <w:gridCol w:w="687"/>
        <w:gridCol w:w="687"/>
        <w:gridCol w:w="687"/>
        <w:gridCol w:w="1269"/>
        <w:gridCol w:w="1885"/>
      </w:tblGrid>
      <w:tr w:rsidR="00F66208" w14:paraId="56E7B8B3" w14:textId="0CA2410B" w:rsidTr="00F66208">
        <w:tc>
          <w:tcPr>
            <w:tcW w:w="1297" w:type="dxa"/>
          </w:tcPr>
          <w:p w14:paraId="778E03AD" w14:textId="488D5466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72" w:type="dxa"/>
          </w:tcPr>
          <w:p w14:paraId="1E30004E" w14:textId="6182B3EE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Всего обучающихся</w:t>
            </w:r>
          </w:p>
        </w:tc>
        <w:tc>
          <w:tcPr>
            <w:tcW w:w="1044" w:type="dxa"/>
          </w:tcPr>
          <w:p w14:paraId="32887EF0" w14:textId="7BD7F623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44" w:type="dxa"/>
          </w:tcPr>
          <w:p w14:paraId="397A856B" w14:textId="709C4A4B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44" w:type="dxa"/>
          </w:tcPr>
          <w:p w14:paraId="2C5D379C" w14:textId="1E2A89D5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44" w:type="dxa"/>
          </w:tcPr>
          <w:p w14:paraId="0F2B1811" w14:textId="7D61B752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24" w:type="dxa"/>
          </w:tcPr>
          <w:p w14:paraId="03470717" w14:textId="213430E0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962" w:type="dxa"/>
          </w:tcPr>
          <w:p w14:paraId="47A5E7F0" w14:textId="004BE401" w:rsidR="00F66208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F66208" w14:paraId="3A6074D7" w14:textId="42BFAAB8" w:rsidTr="00F66208">
        <w:tc>
          <w:tcPr>
            <w:tcW w:w="1297" w:type="dxa"/>
          </w:tcPr>
          <w:p w14:paraId="45391BD6" w14:textId="19D180E3" w:rsidR="00F66208" w:rsidRPr="0051027C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2" w:type="dxa"/>
          </w:tcPr>
          <w:p w14:paraId="3AEDAD05" w14:textId="59B0A7F2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4" w:type="dxa"/>
          </w:tcPr>
          <w:p w14:paraId="4B136F35" w14:textId="14CE29C7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14:paraId="439E2EA7" w14:textId="44258717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14:paraId="267093D0" w14:textId="6EBC685A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14:paraId="47E34F8E" w14:textId="4D769DE1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14:paraId="766FCEE1" w14:textId="44EC8A96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62" w:type="dxa"/>
          </w:tcPr>
          <w:p w14:paraId="4E052817" w14:textId="6DD48D9F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66208" w14:paraId="1207AFDA" w14:textId="77777777" w:rsidTr="00F66208">
        <w:tc>
          <w:tcPr>
            <w:tcW w:w="1297" w:type="dxa"/>
          </w:tcPr>
          <w:p w14:paraId="6278C4B8" w14:textId="41BC1805" w:rsidR="00F66208" w:rsidRPr="0051027C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2" w:type="dxa"/>
          </w:tcPr>
          <w:p w14:paraId="4E1FBFC7" w14:textId="37F6D2A5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4" w:type="dxa"/>
          </w:tcPr>
          <w:p w14:paraId="330D1594" w14:textId="041689F5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14:paraId="180191E7" w14:textId="6FB72CDB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14:paraId="0F471B2B" w14:textId="6140B7E1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14:paraId="35EA08B4" w14:textId="0ADB295A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14:paraId="6E5CB130" w14:textId="696C1EC9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62" w:type="dxa"/>
          </w:tcPr>
          <w:p w14:paraId="7506696F" w14:textId="12F8C70F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66208" w14:paraId="3473CF42" w14:textId="77777777" w:rsidTr="00F66208">
        <w:tc>
          <w:tcPr>
            <w:tcW w:w="1297" w:type="dxa"/>
          </w:tcPr>
          <w:p w14:paraId="72824BCB" w14:textId="45EEF016" w:rsidR="00F66208" w:rsidRPr="0051027C" w:rsidRDefault="00F66208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872" w:type="dxa"/>
          </w:tcPr>
          <w:p w14:paraId="0BA29E84" w14:textId="63FC4D61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4" w:type="dxa"/>
          </w:tcPr>
          <w:p w14:paraId="78A7D37D" w14:textId="5A93ADE9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14:paraId="596962B0" w14:textId="6E839B88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14:paraId="3AFBD294" w14:textId="49F2B315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14:paraId="69CA4D08" w14:textId="7ECCFE13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14:paraId="10FA20DF" w14:textId="5569C6AB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62" w:type="dxa"/>
          </w:tcPr>
          <w:p w14:paraId="66CBD33E" w14:textId="7079CE50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66208" w14:paraId="118EC7B6" w14:textId="77777777" w:rsidTr="00F66208">
        <w:tc>
          <w:tcPr>
            <w:tcW w:w="1297" w:type="dxa"/>
          </w:tcPr>
          <w:p w14:paraId="02BD4D62" w14:textId="3176F501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27C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872" w:type="dxa"/>
          </w:tcPr>
          <w:p w14:paraId="334E5EB3" w14:textId="182813F6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14:paraId="6093D869" w14:textId="54927C0A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14:paraId="22E22DC1" w14:textId="193C09C1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4" w:type="dxa"/>
          </w:tcPr>
          <w:p w14:paraId="5A021762" w14:textId="2F4EE57D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4" w:type="dxa"/>
          </w:tcPr>
          <w:p w14:paraId="1D47F560" w14:textId="00C6C4FB" w:rsidR="00F66208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14:paraId="6C9D377E" w14:textId="0A63DE2D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2" w:type="dxa"/>
          </w:tcPr>
          <w:p w14:paraId="6666D1E2" w14:textId="3F4244FD" w:rsidR="00F66208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66D72" w14:paraId="5E729F00" w14:textId="77777777" w:rsidTr="00F66208">
        <w:tc>
          <w:tcPr>
            <w:tcW w:w="1297" w:type="dxa"/>
          </w:tcPr>
          <w:p w14:paraId="6426B8A3" w14:textId="15E7007F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872" w:type="dxa"/>
          </w:tcPr>
          <w:p w14:paraId="3C86426C" w14:textId="22313F74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14:paraId="05AEF0B8" w14:textId="565C01FB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14:paraId="23558143" w14:textId="647F791E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4" w:type="dxa"/>
          </w:tcPr>
          <w:p w14:paraId="224CA695" w14:textId="09566CFD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4" w:type="dxa"/>
          </w:tcPr>
          <w:p w14:paraId="719F614A" w14:textId="539FD2DE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14:paraId="0A6458CF" w14:textId="4EB1B008" w:rsidR="00966D72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2" w:type="dxa"/>
          </w:tcPr>
          <w:p w14:paraId="46AFB9AB" w14:textId="6E4CECDF" w:rsidR="00966D72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66D72" w14:paraId="41C32666" w14:textId="77777777" w:rsidTr="00F66208">
        <w:tc>
          <w:tcPr>
            <w:tcW w:w="1297" w:type="dxa"/>
          </w:tcPr>
          <w:p w14:paraId="170436FB" w14:textId="2B60BD88" w:rsidR="00966D72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1872" w:type="dxa"/>
          </w:tcPr>
          <w:p w14:paraId="17BDFBED" w14:textId="3DEB39D6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4" w:type="dxa"/>
          </w:tcPr>
          <w:p w14:paraId="6E76642C" w14:textId="356967E4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14:paraId="4EEDEB36" w14:textId="27C3561E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14:paraId="186560F1" w14:textId="0BCB90E6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14:paraId="0444CDBA" w14:textId="1B826C6C" w:rsidR="00966D72" w:rsidRPr="0051027C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14:paraId="5E9519AE" w14:textId="77777777" w:rsidR="00966D72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14:paraId="1907227F" w14:textId="144ECB5F" w:rsidR="00966D72" w:rsidRDefault="00966D72" w:rsidP="0051027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597D382" w14:textId="202ECCEE" w:rsidR="006000BC" w:rsidRPr="006B6EF3" w:rsidRDefault="006B6EF3" w:rsidP="006B6EF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Выводы</w:t>
      </w:r>
      <w:r w:rsidR="000039D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1AA900BC" w14:textId="77777777" w:rsidR="000039DD" w:rsidRPr="000039DD" w:rsidRDefault="000039DD" w:rsidP="000039DD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Кадровый состав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КГУ «Нечаевская основная средняя школа» в целом стабилен. Более 90% педагогов имеют высшее образование, что позволяет обеспечивать качественный образовательный процесс. Отмечается положительная динамика в повышении квалификационных категорий и прохождении курсов повышения квалификации.</w:t>
      </w:r>
    </w:p>
    <w:p w14:paraId="608DEC5C" w14:textId="77777777" w:rsidR="000039DD" w:rsidRPr="000039DD" w:rsidRDefault="000039DD" w:rsidP="000039DD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работа и наставничество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организованы на высоком уровне. Существуют условия для профессионального роста педагогов и сопровождения молодых специалистов.</w:t>
      </w:r>
    </w:p>
    <w:p w14:paraId="3FB16AE0" w14:textId="77777777" w:rsidR="000039DD" w:rsidRPr="000039DD" w:rsidRDefault="000039DD" w:rsidP="000039DD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процесс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полном объеме в соответствии с типовыми учебными программами и учебным планом. В школе соблюдены требования по учебной нагрузке, срокам обучения и обеспечению условий для инклюзивного образования.</w:t>
      </w:r>
    </w:p>
    <w:p w14:paraId="145DEAF8" w14:textId="77777777" w:rsidR="000039DD" w:rsidRPr="000039DD" w:rsidRDefault="000039DD" w:rsidP="000039DD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работа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 организована и направлена на формирование личностных и гражданских качеств обучающихся. Ведётся реализация программы «</w:t>
      </w:r>
      <w:proofErr w:type="spellStart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активное участие в проектах «Читающая школа», работа с родителями и сообществом.</w:t>
      </w:r>
    </w:p>
    <w:p w14:paraId="720BEC88" w14:textId="77777777" w:rsidR="000039DD" w:rsidRPr="000039DD" w:rsidRDefault="000039DD" w:rsidP="000039DD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одарёнными детьми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внеурочной деятельности проводятся на высоком уровне. 100% охват дополнительным образованием свидетельствует о создании условий для развития интересов и способностей обучающихся.</w:t>
      </w:r>
    </w:p>
    <w:p w14:paraId="4E7DFF56" w14:textId="77777777" w:rsidR="000039DD" w:rsidRPr="000039DD" w:rsidRDefault="000039DD" w:rsidP="000039DD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 имеет необходимые материально-технические условия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образовательного процесса, включая систему видеонаблюдения, оснащённые кабинеты, санитарно-гигиенические условия, пандусы и тактильные элементы для лиц с ООП.</w:t>
      </w:r>
    </w:p>
    <w:p w14:paraId="2EFDBC67" w14:textId="77777777" w:rsidR="000039DD" w:rsidRPr="000039DD" w:rsidRDefault="000039DD" w:rsidP="000039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5731879E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Продолжить методическую поддержку молодых педагогов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разработать индивидуальные планы профессионального роста, усилить взаимодействие с наставниками.</w:t>
      </w:r>
    </w:p>
    <w:p w14:paraId="222CAE30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Повысить качество реализации инклюзивного образования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расширение спектра психолого-педагогического сопровождения, организацию </w:t>
      </w:r>
      <w:proofErr w:type="spellStart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супервизий</w:t>
      </w:r>
      <w:proofErr w:type="spellEnd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цифровых ресурсов для сопровождения обучающихся с ООП.</w:t>
      </w:r>
    </w:p>
    <w:p w14:paraId="27232F98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внутреннюю систему оценки качества образования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систематический мониторинг результатов освоения учебных программ, промежуточных и итоговых </w:t>
      </w:r>
      <w:proofErr w:type="spellStart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оцениваний</w:t>
      </w:r>
      <w:proofErr w:type="spellEnd"/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5B0FD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Усилить цифровизацию учебного процесса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путём внедрения интерактивных платформ, электронных ресурсов, повышения ИКТ-компетентности педагогов.</w:t>
      </w:r>
    </w:p>
    <w:p w14:paraId="05C39A6D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Продолжить практику участия в проектах и конкурсах различного уровня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расширить формы работы с одарёнными детьми и активизировать участие в научно-исследовательской деятельности.</w:t>
      </w:r>
    </w:p>
    <w:p w14:paraId="3C080A22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формы родительского участия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школы, расширить родительское просвещение, особенно по вопросам инклюзивного и ценностного воспитания.</w:t>
      </w:r>
    </w:p>
    <w:p w14:paraId="1B799F95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Проводить регулярный аудит условий безопасности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корректировать план мероприятий с учётом анализа рисков и современных вызовов.</w:t>
      </w:r>
    </w:p>
    <w:p w14:paraId="23EBD9D1" w14:textId="77777777" w:rsidR="000039DD" w:rsidRPr="000039DD" w:rsidRDefault="000039DD" w:rsidP="000039DD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Уделить внимание преемственности между уровнями образования</w:t>
      </w:r>
      <w:r w:rsidRPr="00003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условиях малокомплектной школы, с целью выравнивания образовательных результатов.</w:t>
      </w:r>
    </w:p>
    <w:p w14:paraId="4C99E2E4" w14:textId="77777777" w:rsidR="0053113A" w:rsidRPr="000039DD" w:rsidRDefault="0053113A" w:rsidP="000039DD">
      <w:pPr>
        <w:pStyle w:val="a9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CE40BF" w14:textId="2258E107" w:rsidR="00050DA2" w:rsidRPr="00050DA2" w:rsidRDefault="00050DA2" w:rsidP="00966D72">
      <w:pPr>
        <w:rPr>
          <w:rFonts w:ascii="Times New Roman" w:hAnsi="Times New Roman" w:cs="Times New Roman"/>
          <w:sz w:val="28"/>
          <w:szCs w:val="28"/>
        </w:rPr>
      </w:pPr>
      <w:r w:rsidRPr="00050DA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039DD" w:rsidRPr="00050DA2">
        <w:rPr>
          <w:rFonts w:ascii="Times New Roman" w:hAnsi="Times New Roman" w:cs="Times New Roman"/>
          <w:sz w:val="28"/>
          <w:szCs w:val="28"/>
        </w:rPr>
        <w:t>комиссии:</w:t>
      </w:r>
      <w:r w:rsidR="000039DD">
        <w:rPr>
          <w:rFonts w:ascii="Times New Roman" w:hAnsi="Times New Roman" w:cs="Times New Roman"/>
          <w:sz w:val="28"/>
          <w:szCs w:val="28"/>
        </w:rPr>
        <w:t xml:space="preserve"> _</w:t>
      </w:r>
      <w:r w:rsidR="00966D72">
        <w:rPr>
          <w:rFonts w:ascii="Times New Roman" w:hAnsi="Times New Roman" w:cs="Times New Roman"/>
          <w:sz w:val="28"/>
          <w:szCs w:val="28"/>
        </w:rPr>
        <w:t xml:space="preserve">____________и.о. руководителя </w:t>
      </w:r>
      <w:proofErr w:type="spellStart"/>
      <w:r w:rsidR="00966D72">
        <w:rPr>
          <w:rFonts w:ascii="Times New Roman" w:hAnsi="Times New Roman" w:cs="Times New Roman"/>
          <w:sz w:val="28"/>
          <w:szCs w:val="28"/>
        </w:rPr>
        <w:t>Орымбаева</w:t>
      </w:r>
      <w:proofErr w:type="spellEnd"/>
      <w:r w:rsidR="00966D72">
        <w:rPr>
          <w:rFonts w:ascii="Times New Roman" w:hAnsi="Times New Roman" w:cs="Times New Roman"/>
          <w:sz w:val="28"/>
          <w:szCs w:val="28"/>
        </w:rPr>
        <w:t xml:space="preserve"> А.Э.</w:t>
      </w:r>
    </w:p>
    <w:p w14:paraId="5096A7B1" w14:textId="77777777" w:rsidR="00050DA2" w:rsidRPr="00050DA2" w:rsidRDefault="00050DA2" w:rsidP="00966D72">
      <w:pPr>
        <w:rPr>
          <w:rFonts w:ascii="Times New Roman" w:hAnsi="Times New Roman" w:cs="Times New Roman"/>
          <w:sz w:val="28"/>
          <w:szCs w:val="28"/>
        </w:rPr>
      </w:pPr>
      <w:r w:rsidRPr="00050DA2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3EAC1601" w14:textId="652B69E0" w:rsidR="00050DA2" w:rsidRPr="00050DA2" w:rsidRDefault="00050DA2" w:rsidP="0096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66D72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966D72">
        <w:rPr>
          <w:rFonts w:ascii="Times New Roman" w:hAnsi="Times New Roman" w:cs="Times New Roman"/>
          <w:sz w:val="28"/>
          <w:szCs w:val="28"/>
        </w:rPr>
        <w:t>Мушкудиани</w:t>
      </w:r>
      <w:proofErr w:type="spellEnd"/>
      <w:r w:rsidR="00966D72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1AE49F56" w14:textId="5DA75FF1" w:rsidR="00050DA2" w:rsidRPr="00050DA2" w:rsidRDefault="00050DA2" w:rsidP="0096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66D72">
        <w:rPr>
          <w:rFonts w:ascii="Times New Roman" w:hAnsi="Times New Roman" w:cs="Times New Roman"/>
          <w:sz w:val="28"/>
          <w:szCs w:val="28"/>
        </w:rPr>
        <w:t>учитель Корнева В.В.</w:t>
      </w:r>
    </w:p>
    <w:p w14:paraId="4FC16E8C" w14:textId="081BC512" w:rsidR="00050DA2" w:rsidRPr="00050DA2" w:rsidRDefault="00050DA2" w:rsidP="0096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50DA2"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 w:rsidRPr="00050DA2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50DA2">
        <w:rPr>
          <w:rFonts w:ascii="Times New Roman" w:hAnsi="Times New Roman" w:cs="Times New Roman"/>
          <w:sz w:val="28"/>
          <w:szCs w:val="28"/>
        </w:rPr>
        <w:t xml:space="preserve"> по АХЧ </w:t>
      </w:r>
      <w:proofErr w:type="spellStart"/>
      <w:r w:rsidR="00966D72">
        <w:rPr>
          <w:rFonts w:ascii="Times New Roman" w:hAnsi="Times New Roman" w:cs="Times New Roman"/>
          <w:sz w:val="28"/>
          <w:szCs w:val="28"/>
        </w:rPr>
        <w:t>Фетькалова</w:t>
      </w:r>
      <w:proofErr w:type="spellEnd"/>
      <w:r w:rsidR="00966D72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4ABAD590" w14:textId="64B937F3" w:rsidR="00050DA2" w:rsidRPr="00050DA2" w:rsidRDefault="00050DA2" w:rsidP="0096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050DA2">
        <w:rPr>
          <w:rFonts w:ascii="Times New Roman" w:hAnsi="Times New Roman" w:cs="Times New Roman"/>
          <w:sz w:val="28"/>
          <w:szCs w:val="28"/>
        </w:rPr>
        <w:t xml:space="preserve">Председатель профсоюзного </w:t>
      </w:r>
      <w:r w:rsidR="00966D72" w:rsidRPr="00050DA2">
        <w:rPr>
          <w:rFonts w:ascii="Times New Roman" w:hAnsi="Times New Roman" w:cs="Times New Roman"/>
          <w:sz w:val="28"/>
          <w:szCs w:val="28"/>
        </w:rPr>
        <w:t>комитета Садвакасова</w:t>
      </w:r>
      <w:r w:rsidR="00966D72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7C9FD3F2" w14:textId="77777777" w:rsidR="00050DA2" w:rsidRPr="00050DA2" w:rsidRDefault="00050DA2" w:rsidP="00050DA2">
      <w:pPr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14:paraId="1A92D491" w14:textId="77777777" w:rsidR="00050DA2" w:rsidRPr="00050DA2" w:rsidRDefault="00050DA2" w:rsidP="00050DA2">
      <w:pPr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14:paraId="0DF176A7" w14:textId="6FE95F7B" w:rsidR="00050DA2" w:rsidRPr="00050DA2" w:rsidRDefault="00050DA2" w:rsidP="0005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DA2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039DD">
        <w:rPr>
          <w:rFonts w:ascii="Times New Roman" w:hAnsi="Times New Roman" w:cs="Times New Roman"/>
          <w:sz w:val="28"/>
          <w:szCs w:val="28"/>
        </w:rPr>
        <w:t>_</w:t>
      </w:r>
      <w:r w:rsidR="000039DD" w:rsidRPr="00050DA2">
        <w:rPr>
          <w:rFonts w:ascii="Times New Roman" w:hAnsi="Times New Roman" w:cs="Times New Roman"/>
          <w:sz w:val="28"/>
          <w:szCs w:val="28"/>
        </w:rPr>
        <w:t xml:space="preserve"> Заволоко</w:t>
      </w:r>
      <w:r w:rsidR="00966D72">
        <w:rPr>
          <w:rFonts w:ascii="Times New Roman" w:hAnsi="Times New Roman" w:cs="Times New Roman"/>
          <w:sz w:val="28"/>
          <w:szCs w:val="28"/>
        </w:rPr>
        <w:t xml:space="preserve"> Д.М.</w:t>
      </w:r>
    </w:p>
    <w:p w14:paraId="03618C16" w14:textId="77777777" w:rsidR="00050DA2" w:rsidRPr="00050DA2" w:rsidRDefault="00050DA2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  <w:sectPr w:rsidR="00050DA2" w:rsidRPr="00050DA2" w:rsidSect="00164A05">
          <w:type w:val="nextColumn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</w:p>
    <w:p w14:paraId="5047C9EF" w14:textId="77777777" w:rsidR="00DC6297" w:rsidRPr="00A92F2D" w:rsidRDefault="00DC6297" w:rsidP="00A92F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DC6297" w:rsidRPr="00A92F2D" w:rsidSect="00164A05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8E12" w14:textId="77777777" w:rsidR="00050343" w:rsidRDefault="00050343" w:rsidP="00137796">
      <w:pPr>
        <w:spacing w:after="0" w:line="240" w:lineRule="auto"/>
      </w:pPr>
      <w:r>
        <w:separator/>
      </w:r>
    </w:p>
  </w:endnote>
  <w:endnote w:type="continuationSeparator" w:id="0">
    <w:p w14:paraId="2DC11159" w14:textId="77777777" w:rsidR="00050343" w:rsidRDefault="00050343" w:rsidP="0013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082E" w14:textId="77777777" w:rsidR="00050343" w:rsidRDefault="00050343" w:rsidP="00137796">
      <w:pPr>
        <w:spacing w:after="0" w:line="240" w:lineRule="auto"/>
      </w:pPr>
      <w:r>
        <w:separator/>
      </w:r>
    </w:p>
  </w:footnote>
  <w:footnote w:type="continuationSeparator" w:id="0">
    <w:p w14:paraId="046719D4" w14:textId="77777777" w:rsidR="00050343" w:rsidRDefault="00050343" w:rsidP="00137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B81C7E"/>
    <w:multiLevelType w:val="multilevel"/>
    <w:tmpl w:val="82B81C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830211EE"/>
    <w:multiLevelType w:val="multilevel"/>
    <w:tmpl w:val="830211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892ACB4E"/>
    <w:multiLevelType w:val="multilevel"/>
    <w:tmpl w:val="892ACB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" w:eastAsia="ru" w:bidi="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9A2E9FC4"/>
    <w:multiLevelType w:val="multilevel"/>
    <w:tmpl w:val="9A2E9F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A57D7469"/>
    <w:multiLevelType w:val="multilevel"/>
    <w:tmpl w:val="A57D7469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BCE6367B"/>
    <w:multiLevelType w:val="multilevel"/>
    <w:tmpl w:val="BCE6367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CFB72096"/>
    <w:multiLevelType w:val="multilevel"/>
    <w:tmpl w:val="CFB720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E0CDF2E3"/>
    <w:multiLevelType w:val="multilevel"/>
    <w:tmpl w:val="E0CDF2E3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E4F4C120"/>
    <w:multiLevelType w:val="multilevel"/>
    <w:tmpl w:val="E4F4C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3F2FD0B"/>
    <w:multiLevelType w:val="multilevel"/>
    <w:tmpl w:val="F3F2F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50E2B75"/>
    <w:multiLevelType w:val="hybridMultilevel"/>
    <w:tmpl w:val="1F64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5EB42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5D74"/>
    <w:multiLevelType w:val="hybridMultilevel"/>
    <w:tmpl w:val="DC100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96199"/>
    <w:multiLevelType w:val="hybridMultilevel"/>
    <w:tmpl w:val="04EE5D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086D273C"/>
    <w:multiLevelType w:val="multilevel"/>
    <w:tmpl w:val="086D273C"/>
    <w:lvl w:ilvl="0">
      <w:start w:val="1"/>
      <w:numFmt w:val="decimal"/>
      <w:lvlText w:val="%1."/>
      <w:lvlJc w:val="left"/>
      <w:pPr>
        <w:ind w:left="9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08B36078"/>
    <w:multiLevelType w:val="hybridMultilevel"/>
    <w:tmpl w:val="4E0C78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FA39C2"/>
    <w:multiLevelType w:val="multilevel"/>
    <w:tmpl w:val="09FA39C2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0EF04652"/>
    <w:multiLevelType w:val="hybridMultilevel"/>
    <w:tmpl w:val="E37A7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76513C"/>
    <w:multiLevelType w:val="hybridMultilevel"/>
    <w:tmpl w:val="7CB82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302422"/>
    <w:multiLevelType w:val="multilevel"/>
    <w:tmpl w:val="DA38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8C5858"/>
    <w:multiLevelType w:val="hybridMultilevel"/>
    <w:tmpl w:val="01848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5B4FF1"/>
    <w:multiLevelType w:val="hybridMultilevel"/>
    <w:tmpl w:val="4678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1925B7"/>
    <w:multiLevelType w:val="hybridMultilevel"/>
    <w:tmpl w:val="73D2A7DE"/>
    <w:lvl w:ilvl="0" w:tplc="C57486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1521498E"/>
    <w:multiLevelType w:val="hybridMultilevel"/>
    <w:tmpl w:val="4078A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3811C9"/>
    <w:multiLevelType w:val="hybridMultilevel"/>
    <w:tmpl w:val="05F03DB2"/>
    <w:lvl w:ilvl="0" w:tplc="DA628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6C6DBE"/>
    <w:multiLevelType w:val="hybridMultilevel"/>
    <w:tmpl w:val="DA5E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C10BD1"/>
    <w:multiLevelType w:val="multilevel"/>
    <w:tmpl w:val="1AC10BD1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1C5C2A57"/>
    <w:multiLevelType w:val="hybridMultilevel"/>
    <w:tmpl w:val="156C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0E8592"/>
    <w:multiLevelType w:val="multilevel"/>
    <w:tmpl w:val="1D0E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D47C2A"/>
    <w:multiLevelType w:val="hybridMultilevel"/>
    <w:tmpl w:val="8FD0AB8A"/>
    <w:lvl w:ilvl="0" w:tplc="B4ACD0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B10A43"/>
    <w:multiLevelType w:val="hybridMultilevel"/>
    <w:tmpl w:val="A1F6C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57452"/>
    <w:multiLevelType w:val="hybridMultilevel"/>
    <w:tmpl w:val="80AA5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23777B"/>
    <w:multiLevelType w:val="hybridMultilevel"/>
    <w:tmpl w:val="119CF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69675E"/>
    <w:multiLevelType w:val="hybridMultilevel"/>
    <w:tmpl w:val="B9FA5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C48663"/>
    <w:multiLevelType w:val="multilevel"/>
    <w:tmpl w:val="2AC48663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3041072E"/>
    <w:multiLevelType w:val="multilevel"/>
    <w:tmpl w:val="3041072E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1943317"/>
    <w:multiLevelType w:val="hybridMultilevel"/>
    <w:tmpl w:val="70B2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B504CB"/>
    <w:multiLevelType w:val="hybridMultilevel"/>
    <w:tmpl w:val="13C83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742D27"/>
    <w:multiLevelType w:val="hybridMultilevel"/>
    <w:tmpl w:val="D96CAA7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50E7CA"/>
    <w:multiLevelType w:val="multilevel"/>
    <w:tmpl w:val="3C50E7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D0E0FEC"/>
    <w:multiLevelType w:val="hybridMultilevel"/>
    <w:tmpl w:val="22A0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630772"/>
    <w:multiLevelType w:val="hybridMultilevel"/>
    <w:tmpl w:val="AAC28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2D1C9E"/>
    <w:multiLevelType w:val="hybridMultilevel"/>
    <w:tmpl w:val="27C03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805E4"/>
    <w:multiLevelType w:val="hybridMultilevel"/>
    <w:tmpl w:val="40242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A72E21"/>
    <w:multiLevelType w:val="hybridMultilevel"/>
    <w:tmpl w:val="B8447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FC4B73"/>
    <w:multiLevelType w:val="hybridMultilevel"/>
    <w:tmpl w:val="F8B61EFE"/>
    <w:lvl w:ilvl="0" w:tplc="DA92B9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D0680"/>
    <w:multiLevelType w:val="multilevel"/>
    <w:tmpl w:val="472D068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A335377"/>
    <w:multiLevelType w:val="hybridMultilevel"/>
    <w:tmpl w:val="CAFE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B353AB"/>
    <w:multiLevelType w:val="hybridMultilevel"/>
    <w:tmpl w:val="FE8A8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B93DAD"/>
    <w:multiLevelType w:val="hybridMultilevel"/>
    <w:tmpl w:val="AF361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63D11"/>
    <w:multiLevelType w:val="multilevel"/>
    <w:tmpl w:val="E0F0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477337"/>
    <w:multiLevelType w:val="hybridMultilevel"/>
    <w:tmpl w:val="9272A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A45344"/>
    <w:multiLevelType w:val="hybridMultilevel"/>
    <w:tmpl w:val="1784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EB4426"/>
    <w:multiLevelType w:val="hybridMultilevel"/>
    <w:tmpl w:val="3886F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6C7540"/>
    <w:multiLevelType w:val="hybridMultilevel"/>
    <w:tmpl w:val="22C68F3A"/>
    <w:lvl w:ilvl="0" w:tplc="867835D2">
      <w:start w:val="1"/>
      <w:numFmt w:val="decimal"/>
      <w:lvlText w:val="%1."/>
      <w:lvlJc w:val="left"/>
      <w:pPr>
        <w:ind w:left="144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A2A40CA"/>
    <w:multiLevelType w:val="hybridMultilevel"/>
    <w:tmpl w:val="7B3C0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33EA0"/>
    <w:multiLevelType w:val="hybridMultilevel"/>
    <w:tmpl w:val="6B0C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AF5EA1"/>
    <w:multiLevelType w:val="hybridMultilevel"/>
    <w:tmpl w:val="2ED4F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325A74"/>
    <w:multiLevelType w:val="hybridMultilevel"/>
    <w:tmpl w:val="6DA4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E649D1"/>
    <w:multiLevelType w:val="multilevel"/>
    <w:tmpl w:val="60E649D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0E86C2C"/>
    <w:multiLevelType w:val="hybridMultilevel"/>
    <w:tmpl w:val="55B22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E84BF8"/>
    <w:multiLevelType w:val="hybridMultilevel"/>
    <w:tmpl w:val="5988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D018DE"/>
    <w:multiLevelType w:val="hybridMultilevel"/>
    <w:tmpl w:val="D3061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C319C3"/>
    <w:multiLevelType w:val="hybridMultilevel"/>
    <w:tmpl w:val="0F1AD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1A7BCC"/>
    <w:multiLevelType w:val="hybridMultilevel"/>
    <w:tmpl w:val="2C0A0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1E0ACF"/>
    <w:multiLevelType w:val="hybridMultilevel"/>
    <w:tmpl w:val="8C10B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932F9C"/>
    <w:multiLevelType w:val="hybridMultilevel"/>
    <w:tmpl w:val="6018C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0A509D"/>
    <w:multiLevelType w:val="hybridMultilevel"/>
    <w:tmpl w:val="9B6CE54A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7" w15:restartNumberingAfterBreak="0">
    <w:nsid w:val="6F7E7B97"/>
    <w:multiLevelType w:val="multilevel"/>
    <w:tmpl w:val="6F7E7B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8238D9"/>
    <w:multiLevelType w:val="hybridMultilevel"/>
    <w:tmpl w:val="F0B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366F0C"/>
    <w:multiLevelType w:val="hybridMultilevel"/>
    <w:tmpl w:val="F34A0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D7AFC"/>
    <w:multiLevelType w:val="hybridMultilevel"/>
    <w:tmpl w:val="F1BA34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706B37"/>
    <w:multiLevelType w:val="hybridMultilevel"/>
    <w:tmpl w:val="C8B68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15ADE"/>
    <w:multiLevelType w:val="hybridMultilevel"/>
    <w:tmpl w:val="65C84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7A3CA5"/>
    <w:multiLevelType w:val="hybridMultilevel"/>
    <w:tmpl w:val="4FEEF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73167">
    <w:abstractNumId w:val="37"/>
  </w:num>
  <w:num w:numId="2" w16cid:durableId="1634213824">
    <w:abstractNumId w:val="28"/>
  </w:num>
  <w:num w:numId="3" w16cid:durableId="390621011">
    <w:abstractNumId w:val="23"/>
  </w:num>
  <w:num w:numId="4" w16cid:durableId="235433782">
    <w:abstractNumId w:val="50"/>
  </w:num>
  <w:num w:numId="5" w16cid:durableId="717510358">
    <w:abstractNumId w:val="47"/>
  </w:num>
  <w:num w:numId="6" w16cid:durableId="1066031602">
    <w:abstractNumId w:val="19"/>
  </w:num>
  <w:num w:numId="7" w16cid:durableId="464585897">
    <w:abstractNumId w:val="56"/>
  </w:num>
  <w:num w:numId="8" w16cid:durableId="678967937">
    <w:abstractNumId w:val="31"/>
  </w:num>
  <w:num w:numId="9" w16cid:durableId="1934240858">
    <w:abstractNumId w:val="72"/>
  </w:num>
  <w:num w:numId="10" w16cid:durableId="1473592394">
    <w:abstractNumId w:val="17"/>
  </w:num>
  <w:num w:numId="11" w16cid:durableId="1477843211">
    <w:abstractNumId w:val="36"/>
  </w:num>
  <w:num w:numId="12" w16cid:durableId="2015912062">
    <w:abstractNumId w:val="10"/>
  </w:num>
  <w:num w:numId="13" w16cid:durableId="491140590">
    <w:abstractNumId w:val="16"/>
  </w:num>
  <w:num w:numId="14" w16cid:durableId="1898782274">
    <w:abstractNumId w:val="29"/>
  </w:num>
  <w:num w:numId="15" w16cid:durableId="510418247">
    <w:abstractNumId w:val="32"/>
  </w:num>
  <w:num w:numId="16" w16cid:durableId="289242821">
    <w:abstractNumId w:val="11"/>
  </w:num>
  <w:num w:numId="17" w16cid:durableId="1159928457">
    <w:abstractNumId w:val="59"/>
  </w:num>
  <w:num w:numId="18" w16cid:durableId="1591618997">
    <w:abstractNumId w:val="60"/>
  </w:num>
  <w:num w:numId="19" w16cid:durableId="1470780446">
    <w:abstractNumId w:val="57"/>
  </w:num>
  <w:num w:numId="20" w16cid:durableId="1747993549">
    <w:abstractNumId w:val="21"/>
  </w:num>
  <w:num w:numId="21" w16cid:durableId="1343043911">
    <w:abstractNumId w:val="64"/>
  </w:num>
  <w:num w:numId="22" w16cid:durableId="1338927022">
    <w:abstractNumId w:val="63"/>
  </w:num>
  <w:num w:numId="23" w16cid:durableId="18287341">
    <w:abstractNumId w:val="54"/>
  </w:num>
  <w:num w:numId="24" w16cid:durableId="1352415158">
    <w:abstractNumId w:val="61"/>
  </w:num>
  <w:num w:numId="25" w16cid:durableId="1988246414">
    <w:abstractNumId w:val="42"/>
  </w:num>
  <w:num w:numId="26" w16cid:durableId="32731213">
    <w:abstractNumId w:val="70"/>
  </w:num>
  <w:num w:numId="27" w16cid:durableId="1779911550">
    <w:abstractNumId w:val="48"/>
  </w:num>
  <w:num w:numId="28" w16cid:durableId="1205866528">
    <w:abstractNumId w:val="14"/>
  </w:num>
  <w:num w:numId="29" w16cid:durableId="1147816700">
    <w:abstractNumId w:val="22"/>
  </w:num>
  <w:num w:numId="30" w16cid:durableId="1027949852">
    <w:abstractNumId w:val="30"/>
  </w:num>
  <w:num w:numId="31" w16cid:durableId="1835217906">
    <w:abstractNumId w:val="44"/>
  </w:num>
  <w:num w:numId="32" w16cid:durableId="738021543">
    <w:abstractNumId w:val="51"/>
  </w:num>
  <w:num w:numId="33" w16cid:durableId="515315390">
    <w:abstractNumId w:val="68"/>
  </w:num>
  <w:num w:numId="34" w16cid:durableId="26057290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7224335">
    <w:abstractNumId w:val="73"/>
  </w:num>
  <w:num w:numId="36" w16cid:durableId="1958634541">
    <w:abstractNumId w:val="65"/>
  </w:num>
  <w:num w:numId="37" w16cid:durableId="1728601830">
    <w:abstractNumId w:val="69"/>
  </w:num>
  <w:num w:numId="38" w16cid:durableId="1934167119">
    <w:abstractNumId w:val="40"/>
  </w:num>
  <w:num w:numId="39" w16cid:durableId="1473133256">
    <w:abstractNumId w:val="41"/>
  </w:num>
  <w:num w:numId="40" w16cid:durableId="985623799">
    <w:abstractNumId w:val="26"/>
  </w:num>
  <w:num w:numId="41" w16cid:durableId="1574852278">
    <w:abstractNumId w:val="52"/>
  </w:num>
  <w:num w:numId="42" w16cid:durableId="1249582590">
    <w:abstractNumId w:val="43"/>
  </w:num>
  <w:num w:numId="43" w16cid:durableId="1536966464">
    <w:abstractNumId w:val="12"/>
  </w:num>
  <w:num w:numId="44" w16cid:durableId="1288125121">
    <w:abstractNumId w:val="35"/>
  </w:num>
  <w:num w:numId="45" w16cid:durableId="1293366009">
    <w:abstractNumId w:val="2"/>
  </w:num>
  <w:num w:numId="46" w16cid:durableId="732192841">
    <w:abstractNumId w:val="38"/>
  </w:num>
  <w:num w:numId="47" w16cid:durableId="724838226">
    <w:abstractNumId w:val="0"/>
  </w:num>
  <w:num w:numId="48" w16cid:durableId="733820872">
    <w:abstractNumId w:val="58"/>
  </w:num>
  <w:num w:numId="49" w16cid:durableId="563030545">
    <w:abstractNumId w:val="6"/>
  </w:num>
  <w:num w:numId="50" w16cid:durableId="236865156">
    <w:abstractNumId w:val="9"/>
  </w:num>
  <w:num w:numId="51" w16cid:durableId="1791968226">
    <w:abstractNumId w:val="33"/>
  </w:num>
  <w:num w:numId="52" w16cid:durableId="33584067">
    <w:abstractNumId w:val="7"/>
  </w:num>
  <w:num w:numId="53" w16cid:durableId="1451708099">
    <w:abstractNumId w:val="3"/>
  </w:num>
  <w:num w:numId="54" w16cid:durableId="1212887311">
    <w:abstractNumId w:val="34"/>
  </w:num>
  <w:num w:numId="55" w16cid:durableId="1545869324">
    <w:abstractNumId w:val="1"/>
  </w:num>
  <w:num w:numId="56" w16cid:durableId="687221088">
    <w:abstractNumId w:val="4"/>
  </w:num>
  <w:num w:numId="57" w16cid:durableId="2037152344">
    <w:abstractNumId w:val="15"/>
  </w:num>
  <w:num w:numId="58" w16cid:durableId="1499540502">
    <w:abstractNumId w:val="45"/>
  </w:num>
  <w:num w:numId="59" w16cid:durableId="1982153773">
    <w:abstractNumId w:val="5"/>
  </w:num>
  <w:num w:numId="60" w16cid:durableId="871915112">
    <w:abstractNumId w:val="13"/>
  </w:num>
  <w:num w:numId="61" w16cid:durableId="154541016">
    <w:abstractNumId w:val="25"/>
  </w:num>
  <w:num w:numId="62" w16cid:durableId="1585801990">
    <w:abstractNumId w:val="8"/>
  </w:num>
  <w:num w:numId="63" w16cid:durableId="511604579">
    <w:abstractNumId w:val="27"/>
  </w:num>
  <w:num w:numId="64" w16cid:durableId="1574124433">
    <w:abstractNumId w:val="67"/>
  </w:num>
  <w:num w:numId="65" w16cid:durableId="1965889666">
    <w:abstractNumId w:val="20"/>
  </w:num>
  <w:num w:numId="66" w16cid:durableId="1585869995">
    <w:abstractNumId w:val="66"/>
  </w:num>
  <w:num w:numId="67" w16cid:durableId="1358503776">
    <w:abstractNumId w:val="46"/>
  </w:num>
  <w:num w:numId="68" w16cid:durableId="1920361944">
    <w:abstractNumId w:val="62"/>
  </w:num>
  <w:num w:numId="69" w16cid:durableId="409431737">
    <w:abstractNumId w:val="71"/>
  </w:num>
  <w:num w:numId="70" w16cid:durableId="2126271908">
    <w:abstractNumId w:val="39"/>
  </w:num>
  <w:num w:numId="71" w16cid:durableId="768045947">
    <w:abstractNumId w:val="24"/>
  </w:num>
  <w:num w:numId="72" w16cid:durableId="387531965">
    <w:abstractNumId w:val="55"/>
  </w:num>
  <w:num w:numId="73" w16cid:durableId="169149880">
    <w:abstractNumId w:val="49"/>
  </w:num>
  <w:num w:numId="74" w16cid:durableId="1976913260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F1"/>
    <w:rsid w:val="00002768"/>
    <w:rsid w:val="000039DD"/>
    <w:rsid w:val="00011F5F"/>
    <w:rsid w:val="00012891"/>
    <w:rsid w:val="00022C82"/>
    <w:rsid w:val="00027461"/>
    <w:rsid w:val="00031211"/>
    <w:rsid w:val="00042670"/>
    <w:rsid w:val="0004671C"/>
    <w:rsid w:val="00050343"/>
    <w:rsid w:val="000509FD"/>
    <w:rsid w:val="00050DA2"/>
    <w:rsid w:val="00053014"/>
    <w:rsid w:val="000548FD"/>
    <w:rsid w:val="00057858"/>
    <w:rsid w:val="000619CC"/>
    <w:rsid w:val="000621C9"/>
    <w:rsid w:val="000644A6"/>
    <w:rsid w:val="00070A2F"/>
    <w:rsid w:val="000749BB"/>
    <w:rsid w:val="00080D8D"/>
    <w:rsid w:val="0008322B"/>
    <w:rsid w:val="0008338B"/>
    <w:rsid w:val="00086BDE"/>
    <w:rsid w:val="000929CD"/>
    <w:rsid w:val="00094141"/>
    <w:rsid w:val="000B2DD4"/>
    <w:rsid w:val="000B3F1E"/>
    <w:rsid w:val="000B45FA"/>
    <w:rsid w:val="000C18B8"/>
    <w:rsid w:val="000C2574"/>
    <w:rsid w:val="000D2F24"/>
    <w:rsid w:val="000D5A7E"/>
    <w:rsid w:val="000E2742"/>
    <w:rsid w:val="000E62D0"/>
    <w:rsid w:val="000F5D32"/>
    <w:rsid w:val="000F6192"/>
    <w:rsid w:val="00104BC9"/>
    <w:rsid w:val="001118CF"/>
    <w:rsid w:val="0011522D"/>
    <w:rsid w:val="0013013B"/>
    <w:rsid w:val="00137796"/>
    <w:rsid w:val="00144D22"/>
    <w:rsid w:val="00164A05"/>
    <w:rsid w:val="00166BE3"/>
    <w:rsid w:val="00170283"/>
    <w:rsid w:val="00173826"/>
    <w:rsid w:val="001816CC"/>
    <w:rsid w:val="00186315"/>
    <w:rsid w:val="00186F2F"/>
    <w:rsid w:val="0019145A"/>
    <w:rsid w:val="001B04FB"/>
    <w:rsid w:val="001B6678"/>
    <w:rsid w:val="001C05DE"/>
    <w:rsid w:val="001C31CF"/>
    <w:rsid w:val="001C5FD1"/>
    <w:rsid w:val="001D65D1"/>
    <w:rsid w:val="001E2584"/>
    <w:rsid w:val="001E2D4E"/>
    <w:rsid w:val="001E7ED4"/>
    <w:rsid w:val="001F4574"/>
    <w:rsid w:val="00200B3D"/>
    <w:rsid w:val="002021EA"/>
    <w:rsid w:val="0020727D"/>
    <w:rsid w:val="00207738"/>
    <w:rsid w:val="00207AFC"/>
    <w:rsid w:val="0021139A"/>
    <w:rsid w:val="0022003F"/>
    <w:rsid w:val="002219F0"/>
    <w:rsid w:val="00226C73"/>
    <w:rsid w:val="00237D26"/>
    <w:rsid w:val="00240B79"/>
    <w:rsid w:val="00244D79"/>
    <w:rsid w:val="0025001A"/>
    <w:rsid w:val="00262C7F"/>
    <w:rsid w:val="00265B25"/>
    <w:rsid w:val="00270C9C"/>
    <w:rsid w:val="002743F8"/>
    <w:rsid w:val="00275C87"/>
    <w:rsid w:val="00292A74"/>
    <w:rsid w:val="002933A8"/>
    <w:rsid w:val="00293BD7"/>
    <w:rsid w:val="002A0106"/>
    <w:rsid w:val="002A4D14"/>
    <w:rsid w:val="002A640A"/>
    <w:rsid w:val="002B185E"/>
    <w:rsid w:val="002B7F02"/>
    <w:rsid w:val="002C2AAE"/>
    <w:rsid w:val="002D56AF"/>
    <w:rsid w:val="002E59B9"/>
    <w:rsid w:val="002F5EAC"/>
    <w:rsid w:val="002F64C3"/>
    <w:rsid w:val="00300074"/>
    <w:rsid w:val="00301BAA"/>
    <w:rsid w:val="00302F30"/>
    <w:rsid w:val="00314F54"/>
    <w:rsid w:val="00320801"/>
    <w:rsid w:val="003259FD"/>
    <w:rsid w:val="0033448B"/>
    <w:rsid w:val="00335798"/>
    <w:rsid w:val="003408BD"/>
    <w:rsid w:val="00340D5B"/>
    <w:rsid w:val="003423E5"/>
    <w:rsid w:val="003462A0"/>
    <w:rsid w:val="00346FF1"/>
    <w:rsid w:val="00370DC9"/>
    <w:rsid w:val="00373DFE"/>
    <w:rsid w:val="00382CC3"/>
    <w:rsid w:val="0039225C"/>
    <w:rsid w:val="00394F36"/>
    <w:rsid w:val="003A3E1B"/>
    <w:rsid w:val="003A40E8"/>
    <w:rsid w:val="003B5270"/>
    <w:rsid w:val="003B5D1B"/>
    <w:rsid w:val="003B66A9"/>
    <w:rsid w:val="003B7556"/>
    <w:rsid w:val="003B7C98"/>
    <w:rsid w:val="003B7DB6"/>
    <w:rsid w:val="003C1393"/>
    <w:rsid w:val="003C4BF7"/>
    <w:rsid w:val="003C4DFF"/>
    <w:rsid w:val="003F34BA"/>
    <w:rsid w:val="00402C56"/>
    <w:rsid w:val="00402CBE"/>
    <w:rsid w:val="00415C8B"/>
    <w:rsid w:val="0041631F"/>
    <w:rsid w:val="004215C8"/>
    <w:rsid w:val="0042649F"/>
    <w:rsid w:val="00431710"/>
    <w:rsid w:val="00435B06"/>
    <w:rsid w:val="004372AC"/>
    <w:rsid w:val="004413D4"/>
    <w:rsid w:val="00444CD4"/>
    <w:rsid w:val="004525F5"/>
    <w:rsid w:val="00455705"/>
    <w:rsid w:val="00455D5C"/>
    <w:rsid w:val="00457DA1"/>
    <w:rsid w:val="00461511"/>
    <w:rsid w:val="00463588"/>
    <w:rsid w:val="00471A04"/>
    <w:rsid w:val="004728D6"/>
    <w:rsid w:val="0047725D"/>
    <w:rsid w:val="00485094"/>
    <w:rsid w:val="00486273"/>
    <w:rsid w:val="004870A4"/>
    <w:rsid w:val="004B3CED"/>
    <w:rsid w:val="004B59DA"/>
    <w:rsid w:val="004C1617"/>
    <w:rsid w:val="004C356F"/>
    <w:rsid w:val="004C3EB8"/>
    <w:rsid w:val="004C54B8"/>
    <w:rsid w:val="004C74C1"/>
    <w:rsid w:val="004D2776"/>
    <w:rsid w:val="004D3106"/>
    <w:rsid w:val="004E3AE1"/>
    <w:rsid w:val="004F562B"/>
    <w:rsid w:val="00503F8B"/>
    <w:rsid w:val="00506EB5"/>
    <w:rsid w:val="0051027C"/>
    <w:rsid w:val="005106EF"/>
    <w:rsid w:val="0051267A"/>
    <w:rsid w:val="00513A88"/>
    <w:rsid w:val="00520F56"/>
    <w:rsid w:val="005221D7"/>
    <w:rsid w:val="005279D1"/>
    <w:rsid w:val="0053113A"/>
    <w:rsid w:val="0053131F"/>
    <w:rsid w:val="00536BC3"/>
    <w:rsid w:val="005375C6"/>
    <w:rsid w:val="005462A4"/>
    <w:rsid w:val="005534D2"/>
    <w:rsid w:val="00554106"/>
    <w:rsid w:val="00554B1F"/>
    <w:rsid w:val="0055525A"/>
    <w:rsid w:val="0055700F"/>
    <w:rsid w:val="00561653"/>
    <w:rsid w:val="00574C95"/>
    <w:rsid w:val="00580C5F"/>
    <w:rsid w:val="00585D13"/>
    <w:rsid w:val="005A1438"/>
    <w:rsid w:val="005A7741"/>
    <w:rsid w:val="005C2519"/>
    <w:rsid w:val="005D0BEE"/>
    <w:rsid w:val="005D540C"/>
    <w:rsid w:val="005D6F1C"/>
    <w:rsid w:val="005D75C8"/>
    <w:rsid w:val="005E3348"/>
    <w:rsid w:val="005E3597"/>
    <w:rsid w:val="005E6BBB"/>
    <w:rsid w:val="005E7E67"/>
    <w:rsid w:val="005E7F4A"/>
    <w:rsid w:val="006000BC"/>
    <w:rsid w:val="0061276C"/>
    <w:rsid w:val="006128BA"/>
    <w:rsid w:val="00615828"/>
    <w:rsid w:val="00630BF6"/>
    <w:rsid w:val="00635647"/>
    <w:rsid w:val="006422A9"/>
    <w:rsid w:val="00646314"/>
    <w:rsid w:val="00647118"/>
    <w:rsid w:val="0065102D"/>
    <w:rsid w:val="00661723"/>
    <w:rsid w:val="006643CE"/>
    <w:rsid w:val="00665486"/>
    <w:rsid w:val="00694D24"/>
    <w:rsid w:val="00695536"/>
    <w:rsid w:val="006A2963"/>
    <w:rsid w:val="006A5EC5"/>
    <w:rsid w:val="006A60F8"/>
    <w:rsid w:val="006A7D67"/>
    <w:rsid w:val="006B037C"/>
    <w:rsid w:val="006B2A4A"/>
    <w:rsid w:val="006B4DF0"/>
    <w:rsid w:val="006B6EF3"/>
    <w:rsid w:val="006C5067"/>
    <w:rsid w:val="006D1F25"/>
    <w:rsid w:val="006E0044"/>
    <w:rsid w:val="006E2677"/>
    <w:rsid w:val="006E45A1"/>
    <w:rsid w:val="007044D4"/>
    <w:rsid w:val="007055E2"/>
    <w:rsid w:val="00714030"/>
    <w:rsid w:val="00722024"/>
    <w:rsid w:val="00723A01"/>
    <w:rsid w:val="007261DD"/>
    <w:rsid w:val="00726D20"/>
    <w:rsid w:val="007276E4"/>
    <w:rsid w:val="00733929"/>
    <w:rsid w:val="00745349"/>
    <w:rsid w:val="007546D1"/>
    <w:rsid w:val="00755639"/>
    <w:rsid w:val="00760497"/>
    <w:rsid w:val="007702B3"/>
    <w:rsid w:val="007770AA"/>
    <w:rsid w:val="00783516"/>
    <w:rsid w:val="0079660A"/>
    <w:rsid w:val="0079682C"/>
    <w:rsid w:val="00796D7B"/>
    <w:rsid w:val="007A4D42"/>
    <w:rsid w:val="007C037F"/>
    <w:rsid w:val="007D126F"/>
    <w:rsid w:val="007D46C2"/>
    <w:rsid w:val="007D595B"/>
    <w:rsid w:val="007D746F"/>
    <w:rsid w:val="007E150F"/>
    <w:rsid w:val="007E15F0"/>
    <w:rsid w:val="007F113C"/>
    <w:rsid w:val="007F164C"/>
    <w:rsid w:val="007F19FF"/>
    <w:rsid w:val="007F7AEA"/>
    <w:rsid w:val="007F7CE6"/>
    <w:rsid w:val="00800D5F"/>
    <w:rsid w:val="00803D67"/>
    <w:rsid w:val="00804A24"/>
    <w:rsid w:val="00805F22"/>
    <w:rsid w:val="00807053"/>
    <w:rsid w:val="008123F9"/>
    <w:rsid w:val="00812B9A"/>
    <w:rsid w:val="00813FCA"/>
    <w:rsid w:val="00816AEB"/>
    <w:rsid w:val="00820DEE"/>
    <w:rsid w:val="00824024"/>
    <w:rsid w:val="0082759B"/>
    <w:rsid w:val="00827ACF"/>
    <w:rsid w:val="00832864"/>
    <w:rsid w:val="008337DC"/>
    <w:rsid w:val="00835000"/>
    <w:rsid w:val="00836899"/>
    <w:rsid w:val="0083711D"/>
    <w:rsid w:val="00855032"/>
    <w:rsid w:val="008557CB"/>
    <w:rsid w:val="00880BAC"/>
    <w:rsid w:val="00882CDD"/>
    <w:rsid w:val="008A0407"/>
    <w:rsid w:val="008A41E3"/>
    <w:rsid w:val="008A58DA"/>
    <w:rsid w:val="008A7509"/>
    <w:rsid w:val="008C3EB1"/>
    <w:rsid w:val="008C703A"/>
    <w:rsid w:val="008D0DEB"/>
    <w:rsid w:val="008D2ADE"/>
    <w:rsid w:val="008D7A18"/>
    <w:rsid w:val="008E04FC"/>
    <w:rsid w:val="008E5322"/>
    <w:rsid w:val="008F608F"/>
    <w:rsid w:val="00900B13"/>
    <w:rsid w:val="00901267"/>
    <w:rsid w:val="009028B6"/>
    <w:rsid w:val="00912E56"/>
    <w:rsid w:val="00915494"/>
    <w:rsid w:val="0092049D"/>
    <w:rsid w:val="009250C2"/>
    <w:rsid w:val="00933284"/>
    <w:rsid w:val="00933AE1"/>
    <w:rsid w:val="00934AE8"/>
    <w:rsid w:val="0093615A"/>
    <w:rsid w:val="00940F61"/>
    <w:rsid w:val="00942AA9"/>
    <w:rsid w:val="009533D7"/>
    <w:rsid w:val="00960257"/>
    <w:rsid w:val="009632FF"/>
    <w:rsid w:val="00966D72"/>
    <w:rsid w:val="00983EC4"/>
    <w:rsid w:val="00986AC8"/>
    <w:rsid w:val="00990E02"/>
    <w:rsid w:val="00994448"/>
    <w:rsid w:val="00996EDE"/>
    <w:rsid w:val="009A2AA5"/>
    <w:rsid w:val="009A445D"/>
    <w:rsid w:val="009B2A0C"/>
    <w:rsid w:val="009C06DC"/>
    <w:rsid w:val="009C21F7"/>
    <w:rsid w:val="009C337B"/>
    <w:rsid w:val="009C73F2"/>
    <w:rsid w:val="009D5074"/>
    <w:rsid w:val="009E2E4C"/>
    <w:rsid w:val="009E3782"/>
    <w:rsid w:val="009E4B23"/>
    <w:rsid w:val="009E4F77"/>
    <w:rsid w:val="009F2982"/>
    <w:rsid w:val="009F79CD"/>
    <w:rsid w:val="00A01994"/>
    <w:rsid w:val="00A02562"/>
    <w:rsid w:val="00A03FAA"/>
    <w:rsid w:val="00A04A19"/>
    <w:rsid w:val="00A06C7F"/>
    <w:rsid w:val="00A10EC0"/>
    <w:rsid w:val="00A272A3"/>
    <w:rsid w:val="00A3242C"/>
    <w:rsid w:val="00A32B9E"/>
    <w:rsid w:val="00A40B1A"/>
    <w:rsid w:val="00A429A0"/>
    <w:rsid w:val="00A43DAC"/>
    <w:rsid w:val="00A45BC1"/>
    <w:rsid w:val="00A52D2A"/>
    <w:rsid w:val="00A53091"/>
    <w:rsid w:val="00A5684C"/>
    <w:rsid w:val="00A5751C"/>
    <w:rsid w:val="00A60032"/>
    <w:rsid w:val="00A64519"/>
    <w:rsid w:val="00A6672C"/>
    <w:rsid w:val="00A721AA"/>
    <w:rsid w:val="00A76D12"/>
    <w:rsid w:val="00A83008"/>
    <w:rsid w:val="00A86B07"/>
    <w:rsid w:val="00A86ED6"/>
    <w:rsid w:val="00A92F2D"/>
    <w:rsid w:val="00A937E6"/>
    <w:rsid w:val="00A96955"/>
    <w:rsid w:val="00AA7EDE"/>
    <w:rsid w:val="00AB1E6E"/>
    <w:rsid w:val="00AB2D7E"/>
    <w:rsid w:val="00AB3CB1"/>
    <w:rsid w:val="00AD3372"/>
    <w:rsid w:val="00AD5D44"/>
    <w:rsid w:val="00AE318F"/>
    <w:rsid w:val="00AE5B63"/>
    <w:rsid w:val="00AE758C"/>
    <w:rsid w:val="00AF4578"/>
    <w:rsid w:val="00AF6E48"/>
    <w:rsid w:val="00B127E0"/>
    <w:rsid w:val="00B141CF"/>
    <w:rsid w:val="00B152FA"/>
    <w:rsid w:val="00B21FE0"/>
    <w:rsid w:val="00B3365C"/>
    <w:rsid w:val="00B54598"/>
    <w:rsid w:val="00B66B26"/>
    <w:rsid w:val="00B7105E"/>
    <w:rsid w:val="00B71CB1"/>
    <w:rsid w:val="00B77535"/>
    <w:rsid w:val="00B807F7"/>
    <w:rsid w:val="00B80E69"/>
    <w:rsid w:val="00B8179E"/>
    <w:rsid w:val="00B82E7C"/>
    <w:rsid w:val="00B86FAB"/>
    <w:rsid w:val="00B87382"/>
    <w:rsid w:val="00B91A04"/>
    <w:rsid w:val="00B926A0"/>
    <w:rsid w:val="00B92938"/>
    <w:rsid w:val="00B971FF"/>
    <w:rsid w:val="00BA3510"/>
    <w:rsid w:val="00BA59E3"/>
    <w:rsid w:val="00BB4C1A"/>
    <w:rsid w:val="00BB77A7"/>
    <w:rsid w:val="00BC0A24"/>
    <w:rsid w:val="00BD0F3B"/>
    <w:rsid w:val="00BD4BC9"/>
    <w:rsid w:val="00BD63CA"/>
    <w:rsid w:val="00BE3ADE"/>
    <w:rsid w:val="00BF0C45"/>
    <w:rsid w:val="00BF6E7F"/>
    <w:rsid w:val="00BF7E7A"/>
    <w:rsid w:val="00C00DD7"/>
    <w:rsid w:val="00C14C55"/>
    <w:rsid w:val="00C175F1"/>
    <w:rsid w:val="00C240E4"/>
    <w:rsid w:val="00C26BD1"/>
    <w:rsid w:val="00C35042"/>
    <w:rsid w:val="00C3769F"/>
    <w:rsid w:val="00C41C53"/>
    <w:rsid w:val="00C62400"/>
    <w:rsid w:val="00C65061"/>
    <w:rsid w:val="00C667C5"/>
    <w:rsid w:val="00C679ED"/>
    <w:rsid w:val="00C72AE2"/>
    <w:rsid w:val="00C75169"/>
    <w:rsid w:val="00C76298"/>
    <w:rsid w:val="00C82C70"/>
    <w:rsid w:val="00CA0C62"/>
    <w:rsid w:val="00CA171B"/>
    <w:rsid w:val="00CB029A"/>
    <w:rsid w:val="00CC1C91"/>
    <w:rsid w:val="00CC6049"/>
    <w:rsid w:val="00CC7DDC"/>
    <w:rsid w:val="00CD5E46"/>
    <w:rsid w:val="00CF3A6B"/>
    <w:rsid w:val="00CF3CF5"/>
    <w:rsid w:val="00D015BC"/>
    <w:rsid w:val="00D05828"/>
    <w:rsid w:val="00D1214A"/>
    <w:rsid w:val="00D144C3"/>
    <w:rsid w:val="00D20A29"/>
    <w:rsid w:val="00D21B64"/>
    <w:rsid w:val="00D24BB9"/>
    <w:rsid w:val="00D24C57"/>
    <w:rsid w:val="00D24DED"/>
    <w:rsid w:val="00D36979"/>
    <w:rsid w:val="00D5530D"/>
    <w:rsid w:val="00D66011"/>
    <w:rsid w:val="00D715ED"/>
    <w:rsid w:val="00D91A0A"/>
    <w:rsid w:val="00D93C32"/>
    <w:rsid w:val="00D96290"/>
    <w:rsid w:val="00DA226E"/>
    <w:rsid w:val="00DA3A24"/>
    <w:rsid w:val="00DA5D18"/>
    <w:rsid w:val="00DB2871"/>
    <w:rsid w:val="00DC6297"/>
    <w:rsid w:val="00DE13C0"/>
    <w:rsid w:val="00DE4408"/>
    <w:rsid w:val="00DF2F32"/>
    <w:rsid w:val="00E05DA0"/>
    <w:rsid w:val="00E06D5A"/>
    <w:rsid w:val="00E07131"/>
    <w:rsid w:val="00E213C8"/>
    <w:rsid w:val="00E24CB9"/>
    <w:rsid w:val="00E27F8A"/>
    <w:rsid w:val="00E30172"/>
    <w:rsid w:val="00E325FB"/>
    <w:rsid w:val="00E3271A"/>
    <w:rsid w:val="00E3276B"/>
    <w:rsid w:val="00E33879"/>
    <w:rsid w:val="00E462EF"/>
    <w:rsid w:val="00E52EE6"/>
    <w:rsid w:val="00E543B0"/>
    <w:rsid w:val="00E5756B"/>
    <w:rsid w:val="00E61CB2"/>
    <w:rsid w:val="00E624CB"/>
    <w:rsid w:val="00E638E2"/>
    <w:rsid w:val="00E63D36"/>
    <w:rsid w:val="00E65026"/>
    <w:rsid w:val="00E6540B"/>
    <w:rsid w:val="00E654CE"/>
    <w:rsid w:val="00E84625"/>
    <w:rsid w:val="00E90FF9"/>
    <w:rsid w:val="00E97BB6"/>
    <w:rsid w:val="00EA0570"/>
    <w:rsid w:val="00EA37B2"/>
    <w:rsid w:val="00EB1D4B"/>
    <w:rsid w:val="00EB349D"/>
    <w:rsid w:val="00EB56B2"/>
    <w:rsid w:val="00EB7265"/>
    <w:rsid w:val="00EC57ED"/>
    <w:rsid w:val="00EC5BE6"/>
    <w:rsid w:val="00EC5F9B"/>
    <w:rsid w:val="00EC64F6"/>
    <w:rsid w:val="00ED642B"/>
    <w:rsid w:val="00EE1588"/>
    <w:rsid w:val="00EF2223"/>
    <w:rsid w:val="00EF5BA5"/>
    <w:rsid w:val="00EF6DC0"/>
    <w:rsid w:val="00F04768"/>
    <w:rsid w:val="00F227C7"/>
    <w:rsid w:val="00F23CC8"/>
    <w:rsid w:val="00F34584"/>
    <w:rsid w:val="00F364FB"/>
    <w:rsid w:val="00F37EEA"/>
    <w:rsid w:val="00F46E9C"/>
    <w:rsid w:val="00F57D7D"/>
    <w:rsid w:val="00F609F2"/>
    <w:rsid w:val="00F61FEB"/>
    <w:rsid w:val="00F66208"/>
    <w:rsid w:val="00F705F6"/>
    <w:rsid w:val="00F82C42"/>
    <w:rsid w:val="00F83109"/>
    <w:rsid w:val="00FA77BA"/>
    <w:rsid w:val="00FB6FF4"/>
    <w:rsid w:val="00FC488B"/>
    <w:rsid w:val="00FC569D"/>
    <w:rsid w:val="00FD27EC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77C3"/>
  <w15:docId w15:val="{21FB5C61-C97E-4780-83A1-867631CE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1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CC1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F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2743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4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43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27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15494"/>
    <w:rPr>
      <w:color w:val="0563C1" w:themeColor="hyperlink"/>
      <w:u w:val="single"/>
    </w:rPr>
  </w:style>
  <w:style w:type="paragraph" w:styleId="a9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,Исполнитель,No Spacing11,Без интервала2,исполнитель,Без интервала1111"/>
    <w:link w:val="aa"/>
    <w:qFormat/>
    <w:rsid w:val="000548FD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0548FD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548F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548FD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1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C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6E2677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y2iqfc">
    <w:name w:val="y2iqfc"/>
    <w:basedOn w:val="a0"/>
    <w:rsid w:val="00B80E69"/>
  </w:style>
  <w:style w:type="character" w:customStyle="1" w:styleId="20">
    <w:name w:val="Заголовок 2 Знак"/>
    <w:basedOn w:val="a0"/>
    <w:link w:val="2"/>
    <w:uiPriority w:val="1"/>
    <w:rsid w:val="008F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E62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Strong"/>
    <w:basedOn w:val="a0"/>
    <w:qFormat/>
    <w:rsid w:val="000E62D0"/>
    <w:rPr>
      <w:b/>
      <w:bCs/>
    </w:rPr>
  </w:style>
  <w:style w:type="character" w:customStyle="1" w:styleId="note">
    <w:name w:val="note"/>
    <w:basedOn w:val="a0"/>
    <w:rsid w:val="000E62D0"/>
  </w:style>
  <w:style w:type="paragraph" w:customStyle="1" w:styleId="msonormal0">
    <w:name w:val="msonormal"/>
    <w:basedOn w:val="a"/>
    <w:rsid w:val="005E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13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37796"/>
  </w:style>
  <w:style w:type="paragraph" w:styleId="af1">
    <w:name w:val="footer"/>
    <w:basedOn w:val="a"/>
    <w:link w:val="af2"/>
    <w:uiPriority w:val="99"/>
    <w:unhideWhenUsed/>
    <w:rsid w:val="0013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37796"/>
  </w:style>
  <w:style w:type="character" w:styleId="af3">
    <w:name w:val="FollowedHyperlink"/>
    <w:basedOn w:val="a0"/>
    <w:uiPriority w:val="99"/>
    <w:semiHidden/>
    <w:unhideWhenUsed/>
    <w:rsid w:val="004C1617"/>
    <w:rPr>
      <w:color w:val="954F72" w:themeColor="followedHyperlink"/>
      <w:u w:val="single"/>
    </w:rPr>
  </w:style>
  <w:style w:type="table" w:customStyle="1" w:styleId="TableNormal1">
    <w:name w:val="Table Normal1"/>
    <w:qFormat/>
    <w:rsid w:val="004413D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99"/>
    <w:rsid w:val="004413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uiPriority w:val="59"/>
    <w:rsid w:val="0044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9"/>
    <w:qFormat/>
    <w:locked/>
    <w:rsid w:val="0053113A"/>
  </w:style>
  <w:style w:type="character" w:styleId="af4">
    <w:name w:val="Unresolved Mention"/>
    <w:basedOn w:val="a0"/>
    <w:uiPriority w:val="99"/>
    <w:semiHidden/>
    <w:unhideWhenUsed/>
    <w:rsid w:val="00CC6049"/>
    <w:rPr>
      <w:color w:val="605E5C"/>
      <w:shd w:val="clear" w:color="auto" w:fill="E1DFDD"/>
    </w:rPr>
  </w:style>
  <w:style w:type="paragraph" w:styleId="af5">
    <w:basedOn w:val="a"/>
    <w:next w:val="af6"/>
    <w:link w:val="af7"/>
    <w:uiPriority w:val="1"/>
    <w:qFormat/>
    <w:rsid w:val="0051027C"/>
    <w:pPr>
      <w:widowControl w:val="0"/>
      <w:autoSpaceDE w:val="0"/>
      <w:autoSpaceDN w:val="0"/>
      <w:spacing w:after="0" w:line="240" w:lineRule="auto"/>
      <w:ind w:left="295" w:right="534"/>
      <w:jc w:val="center"/>
    </w:pPr>
    <w:rPr>
      <w:rFonts w:ascii="Times New Roman" w:eastAsia="Times New Roman" w:hAnsi="Times New Roman"/>
      <w:b/>
      <w:bCs/>
      <w:sz w:val="48"/>
      <w:szCs w:val="48"/>
      <w:lang w:val="kk-KZ"/>
    </w:rPr>
  </w:style>
  <w:style w:type="table" w:customStyle="1" w:styleId="4">
    <w:name w:val="Сетка таблицы4"/>
    <w:basedOn w:val="a1"/>
    <w:next w:val="a7"/>
    <w:rsid w:val="0051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link w:val="13"/>
    <w:locked/>
    <w:rsid w:val="0051027C"/>
    <w:rPr>
      <w:shd w:val="clear" w:color="auto" w:fill="FFFFFF"/>
    </w:rPr>
  </w:style>
  <w:style w:type="paragraph" w:customStyle="1" w:styleId="13">
    <w:name w:val="Основной текст1"/>
    <w:basedOn w:val="a"/>
    <w:link w:val="af8"/>
    <w:rsid w:val="0051027C"/>
    <w:pPr>
      <w:widowControl w:val="0"/>
      <w:shd w:val="clear" w:color="auto" w:fill="FFFFFF"/>
      <w:spacing w:after="0" w:line="360" w:lineRule="auto"/>
      <w:ind w:firstLine="400"/>
    </w:pPr>
  </w:style>
  <w:style w:type="character" w:customStyle="1" w:styleId="c0">
    <w:name w:val="c0"/>
    <w:rsid w:val="0051027C"/>
  </w:style>
  <w:style w:type="character" w:customStyle="1" w:styleId="af9">
    <w:name w:val="Другое_"/>
    <w:link w:val="afa"/>
    <w:rsid w:val="0051027C"/>
    <w:rPr>
      <w:rFonts w:ascii="Times New Roman" w:eastAsia="Times New Roman" w:hAnsi="Times New Roman"/>
    </w:rPr>
  </w:style>
  <w:style w:type="character" w:customStyle="1" w:styleId="afb">
    <w:name w:val="Подпись к таблице_"/>
    <w:link w:val="afc"/>
    <w:rsid w:val="0051027C"/>
    <w:rPr>
      <w:rFonts w:ascii="Times New Roman" w:eastAsia="Times New Roman" w:hAnsi="Times New Roman"/>
    </w:rPr>
  </w:style>
  <w:style w:type="paragraph" w:customStyle="1" w:styleId="afa">
    <w:name w:val="Другое"/>
    <w:basedOn w:val="a"/>
    <w:link w:val="af9"/>
    <w:rsid w:val="0051027C"/>
    <w:pPr>
      <w:widowControl w:val="0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customStyle="1" w:styleId="afc">
    <w:name w:val="Подпись к таблице"/>
    <w:basedOn w:val="a"/>
    <w:link w:val="afb"/>
    <w:rsid w:val="0051027C"/>
    <w:pPr>
      <w:widowControl w:val="0"/>
      <w:spacing w:after="0" w:line="252" w:lineRule="auto"/>
      <w:ind w:firstLine="300"/>
    </w:pPr>
    <w:rPr>
      <w:rFonts w:ascii="Times New Roman" w:eastAsia="Times New Roman" w:hAnsi="Times New Roman"/>
    </w:rPr>
  </w:style>
  <w:style w:type="character" w:customStyle="1" w:styleId="af7">
    <w:name w:val="Название Знак"/>
    <w:link w:val="af5"/>
    <w:uiPriority w:val="1"/>
    <w:rsid w:val="0051027C"/>
    <w:rPr>
      <w:rFonts w:ascii="Times New Roman" w:eastAsia="Times New Roman" w:hAnsi="Times New Roman"/>
      <w:b/>
      <w:bCs/>
      <w:sz w:val="48"/>
      <w:szCs w:val="48"/>
      <w:lang w:val="kk-KZ"/>
    </w:rPr>
  </w:style>
  <w:style w:type="character" w:customStyle="1" w:styleId="31">
    <w:name w:val="Основной текст (3)_"/>
    <w:link w:val="32"/>
    <w:rsid w:val="0051027C"/>
    <w:rPr>
      <w:rFonts w:ascii="Times New Roman" w:eastAsia="Times New Roman" w:hAnsi="Times New Roman"/>
      <w:b/>
      <w:bCs/>
      <w:spacing w:val="-10"/>
      <w:shd w:val="clear" w:color="auto" w:fill="FFFFFF"/>
    </w:rPr>
  </w:style>
  <w:style w:type="character" w:customStyle="1" w:styleId="40">
    <w:name w:val="Основной текст (4)_"/>
    <w:link w:val="41"/>
    <w:rsid w:val="0051027C"/>
    <w:rPr>
      <w:rFonts w:ascii="Times New Roman" w:eastAsia="Times New Roman" w:hAnsi="Times New Roman"/>
      <w:b/>
      <w:bCs/>
      <w:spacing w:val="-10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1027C"/>
    <w:pPr>
      <w:widowControl w:val="0"/>
      <w:shd w:val="clear" w:color="auto" w:fill="FFFFFF"/>
      <w:spacing w:after="120" w:line="326" w:lineRule="exact"/>
      <w:ind w:hanging="360"/>
      <w:jc w:val="both"/>
    </w:pPr>
    <w:rPr>
      <w:rFonts w:ascii="Times New Roman" w:eastAsia="Times New Roman" w:hAnsi="Times New Roman"/>
      <w:b/>
      <w:bCs/>
      <w:spacing w:val="-10"/>
    </w:rPr>
  </w:style>
  <w:style w:type="paragraph" w:customStyle="1" w:styleId="41">
    <w:name w:val="Основной текст (4)"/>
    <w:basedOn w:val="a"/>
    <w:link w:val="40"/>
    <w:rsid w:val="0051027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/>
      <w:b/>
      <w:bCs/>
      <w:spacing w:val="-10"/>
      <w:sz w:val="23"/>
      <w:szCs w:val="23"/>
    </w:rPr>
  </w:style>
  <w:style w:type="character" w:customStyle="1" w:styleId="a6">
    <w:name w:val="Абзац списка Знак"/>
    <w:link w:val="a5"/>
    <w:rsid w:val="0051027C"/>
  </w:style>
  <w:style w:type="character" w:customStyle="1" w:styleId="23">
    <w:name w:val="Заголовок №2_"/>
    <w:link w:val="24"/>
    <w:rsid w:val="0051027C"/>
    <w:rPr>
      <w:rFonts w:ascii="Times New Roman" w:eastAsia="Times New Roman" w:hAnsi="Times New Roman"/>
      <w:b/>
      <w:bCs/>
      <w:i/>
      <w:iCs/>
    </w:rPr>
  </w:style>
  <w:style w:type="paragraph" w:customStyle="1" w:styleId="24">
    <w:name w:val="Заголовок №2"/>
    <w:basedOn w:val="a"/>
    <w:link w:val="23"/>
    <w:rsid w:val="0051027C"/>
    <w:pPr>
      <w:widowControl w:val="0"/>
      <w:spacing w:after="0" w:line="240" w:lineRule="auto"/>
      <w:ind w:firstLine="20"/>
      <w:outlineLvl w:val="1"/>
    </w:pPr>
    <w:rPr>
      <w:rFonts w:ascii="Times New Roman" w:eastAsia="Times New Roman" w:hAnsi="Times New Roman"/>
      <w:b/>
      <w:bCs/>
      <w:i/>
      <w:iCs/>
    </w:rPr>
  </w:style>
  <w:style w:type="character" w:customStyle="1" w:styleId="NoSpacingChar">
    <w:name w:val="No Spacing Char"/>
    <w:locked/>
    <w:rsid w:val="0051027C"/>
    <w:rPr>
      <w:rFonts w:eastAsia="Times New Roman"/>
      <w:sz w:val="22"/>
      <w:szCs w:val="22"/>
    </w:rPr>
  </w:style>
  <w:style w:type="paragraph" w:customStyle="1" w:styleId="pj">
    <w:name w:val="pj"/>
    <w:basedOn w:val="a"/>
    <w:rsid w:val="0051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51027C"/>
  </w:style>
  <w:style w:type="numbering" w:customStyle="1" w:styleId="14">
    <w:name w:val="Нет списка1"/>
    <w:next w:val="a2"/>
    <w:uiPriority w:val="99"/>
    <w:semiHidden/>
    <w:unhideWhenUsed/>
    <w:rsid w:val="0051027C"/>
  </w:style>
  <w:style w:type="paragraph" w:customStyle="1" w:styleId="msolistparagraph0">
    <w:name w:val="msolistparagraph"/>
    <w:rsid w:val="0051027C"/>
    <w:pPr>
      <w:spacing w:line="256" w:lineRule="auto"/>
      <w:ind w:left="720"/>
      <w:contextualSpacing/>
    </w:pPr>
    <w:rPr>
      <w:rFonts w:ascii="Calibri" w:eastAsia="Calibri" w:hAnsi="Calibri" w:cs="Times New Roman"/>
      <w:lang w:val="en-US" w:eastAsia="zh-CN"/>
    </w:rPr>
  </w:style>
  <w:style w:type="paragraph" w:styleId="af6">
    <w:name w:val="Title"/>
    <w:basedOn w:val="a"/>
    <w:next w:val="a"/>
    <w:link w:val="afd"/>
    <w:uiPriority w:val="10"/>
    <w:qFormat/>
    <w:rsid w:val="005102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6"/>
    <w:uiPriority w:val="10"/>
    <w:rsid w:val="0051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haev-school@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chaev-mektep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CEAE-28B2-47A3-A2C1-A176AB48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6010</TotalTime>
  <Pages>37</Pages>
  <Words>13155</Words>
  <Characters>74989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2023-02-27T14:40:00Z</cp:lastPrinted>
  <dcterms:created xsi:type="dcterms:W3CDTF">2025-06-13T16:40:00Z</dcterms:created>
  <dcterms:modified xsi:type="dcterms:W3CDTF">2025-06-20T15:18:00Z</dcterms:modified>
</cp:coreProperties>
</file>